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75C6" w14:textId="137E2A01" w:rsidR="00DC4934" w:rsidRPr="00AD3B0A" w:rsidRDefault="262A56C5" w:rsidP="262A56C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262A56C5">
        <w:rPr>
          <w:rFonts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</w:t>
      </w:r>
    </w:p>
    <w:p w14:paraId="7D2F5E74" w14:textId="20FDE839" w:rsidR="00DC4934" w:rsidRPr="00C1207B" w:rsidRDefault="262A56C5" w:rsidP="262A56C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val="ru-RU" w:eastAsia="ru-RU"/>
        </w:rPr>
      </w:pPr>
      <w:r w:rsidRPr="00C1207B">
        <w:rPr>
          <w:rFonts w:eastAsia="Times New Roman" w:cs="Times New Roman"/>
          <w:b/>
          <w:bCs/>
          <w:color w:val="002060"/>
          <w:sz w:val="28"/>
          <w:szCs w:val="28"/>
          <w:lang w:val="ru-RU" w:eastAsia="ru-RU"/>
        </w:rPr>
        <w:t>НЕСКУЧНОЕ ЛЕТО 2019 С ГОРОДСКИМ ВЫСТАВОЧНЫМ ЗАЛОМ</w:t>
      </w:r>
    </w:p>
    <w:p w14:paraId="7069B680" w14:textId="548D492A" w:rsidR="262A56C5" w:rsidRPr="00C1207B" w:rsidRDefault="262A56C5" w:rsidP="262A56C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C1207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     пр. Ленина 26, т.</w:t>
      </w:r>
      <w:r w:rsidR="00C1207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1207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78-16-50, </w:t>
      </w:r>
      <w:hyperlink r:id="rId5" w:history="1">
        <w:r w:rsidR="00C1207B" w:rsidRPr="00574854">
          <w:rPr>
            <w:rStyle w:val="a4"/>
            <w:rFonts w:eastAsia="Times New Roman" w:cs="Times New Roman"/>
            <w:sz w:val="28"/>
            <w:szCs w:val="28"/>
            <w:lang w:val="ru-RU" w:eastAsia="ru-RU"/>
          </w:rPr>
          <w:t>https://gvz-ptz.ru/</w:t>
        </w:r>
      </w:hyperlink>
      <w:r w:rsidR="00C1207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Pr="00C1207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hyperlink r:id="rId6">
        <w:r w:rsidRPr="00C1207B">
          <w:rPr>
            <w:rStyle w:val="a4"/>
            <w:sz w:val="28"/>
            <w:szCs w:val="28"/>
          </w:rPr>
          <w:t>https</w:t>
        </w:r>
        <w:r w:rsidRPr="00C1207B">
          <w:rPr>
            <w:rStyle w:val="a4"/>
            <w:sz w:val="28"/>
            <w:szCs w:val="28"/>
            <w:lang w:val="ru-RU"/>
          </w:rPr>
          <w:t>://</w:t>
        </w:r>
        <w:proofErr w:type="spellStart"/>
        <w:r w:rsidRPr="00C1207B">
          <w:rPr>
            <w:rStyle w:val="a4"/>
            <w:sz w:val="28"/>
            <w:szCs w:val="28"/>
          </w:rPr>
          <w:t>vk</w:t>
        </w:r>
        <w:proofErr w:type="spellEnd"/>
        <w:r w:rsidRPr="00C1207B">
          <w:rPr>
            <w:rStyle w:val="a4"/>
            <w:sz w:val="28"/>
            <w:szCs w:val="28"/>
            <w:lang w:val="ru-RU"/>
          </w:rPr>
          <w:t>.</w:t>
        </w:r>
        <w:r w:rsidRPr="00C1207B">
          <w:rPr>
            <w:rStyle w:val="a4"/>
            <w:sz w:val="28"/>
            <w:szCs w:val="28"/>
          </w:rPr>
          <w:t>com</w:t>
        </w:r>
        <w:r w:rsidRPr="00C1207B">
          <w:rPr>
            <w:rStyle w:val="a4"/>
            <w:sz w:val="28"/>
            <w:szCs w:val="28"/>
            <w:lang w:val="ru-RU"/>
          </w:rPr>
          <w:t>/</w:t>
        </w:r>
        <w:proofErr w:type="spellStart"/>
        <w:r w:rsidRPr="00C1207B">
          <w:rPr>
            <w:rStyle w:val="a4"/>
            <w:sz w:val="28"/>
            <w:szCs w:val="28"/>
          </w:rPr>
          <w:t>artstudia</w:t>
        </w:r>
        <w:proofErr w:type="spellEnd"/>
        <w:r w:rsidRPr="00C1207B">
          <w:rPr>
            <w:rStyle w:val="a4"/>
            <w:sz w:val="28"/>
            <w:szCs w:val="28"/>
            <w:lang w:val="ru-RU"/>
          </w:rPr>
          <w:t>_</w:t>
        </w:r>
        <w:proofErr w:type="spellStart"/>
        <w:r w:rsidRPr="00C1207B">
          <w:rPr>
            <w:rStyle w:val="a4"/>
            <w:sz w:val="28"/>
            <w:szCs w:val="28"/>
          </w:rPr>
          <w:t>gvz</w:t>
        </w:r>
        <w:proofErr w:type="spellEnd"/>
      </w:hyperlink>
    </w:p>
    <w:p w14:paraId="17B0F07C" w14:textId="532FE788" w:rsidR="262A56C5" w:rsidRPr="00C1207B" w:rsidRDefault="262A56C5" w:rsidP="262A56C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color w:val="ED7C31"/>
          <w:sz w:val="16"/>
          <w:szCs w:val="16"/>
          <w:lang w:val="ru-RU" w:eastAsia="ru-RU"/>
        </w:rPr>
      </w:pPr>
    </w:p>
    <w:p w14:paraId="067DED75" w14:textId="139CBFBD" w:rsidR="262A56C5" w:rsidRPr="00C1207B" w:rsidRDefault="262A56C5" w:rsidP="262A56C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</w:pPr>
      <w:r w:rsidRPr="262A56C5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 </w:t>
      </w:r>
      <w:r w:rsidRPr="00C1207B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МАСТЕР-КЛАССЫ ДЛЯ ДЕТЕЙ 5-14 ЛЕТ</w:t>
      </w:r>
    </w:p>
    <w:p w14:paraId="1545FED9" w14:textId="3DFDE7CB" w:rsidR="262A56C5" w:rsidRPr="00C1207B" w:rsidRDefault="262A56C5" w:rsidP="262A56C5">
      <w:pPr>
        <w:shd w:val="clear" w:color="auto" w:fill="FFFFFF" w:themeFill="background1"/>
        <w:spacing w:after="120" w:line="240" w:lineRule="auto"/>
        <w:jc w:val="center"/>
        <w:rPr>
          <w:rFonts w:eastAsia="Times New Roman" w:cs="Times New Roman"/>
          <w:b/>
          <w:bCs/>
          <w:color w:val="ED7C31"/>
          <w:sz w:val="16"/>
          <w:szCs w:val="16"/>
          <w:lang w:val="ru-RU" w:eastAsia="ru-RU"/>
        </w:rPr>
      </w:pPr>
      <w:r w:rsidRPr="262A56C5">
        <w:rPr>
          <w:rFonts w:eastAsia="Times New Roman" w:cs="Times New Roman"/>
          <w:b/>
          <w:bCs/>
          <w:color w:val="ED7C31"/>
          <w:sz w:val="28"/>
          <w:szCs w:val="28"/>
          <w:lang w:val="ru-RU" w:eastAsia="ru-RU"/>
        </w:rPr>
        <w:t xml:space="preserve">  </w:t>
      </w:r>
    </w:p>
    <w:p w14:paraId="66CBAECE" w14:textId="4DD7DD97" w:rsidR="262A56C5" w:rsidRDefault="262A56C5" w:rsidP="262A56C5">
      <w:pPr>
        <w:shd w:val="clear" w:color="auto" w:fill="FFFFFF" w:themeFill="background1"/>
        <w:spacing w:after="120" w:line="240" w:lineRule="auto"/>
        <w:jc w:val="center"/>
        <w:rPr>
          <w:rFonts w:eastAsia="Times New Roman" w:cs="Times New Roman"/>
          <w:b/>
          <w:bCs/>
          <w:color w:val="ED7C31"/>
          <w:sz w:val="28"/>
          <w:szCs w:val="28"/>
          <w:lang w:val="ru-RU" w:eastAsia="ru-RU"/>
        </w:rPr>
      </w:pPr>
      <w:r w:rsidRPr="262A56C5">
        <w:rPr>
          <w:rFonts w:eastAsia="Times New Roman" w:cs="Times New Roman"/>
          <w:b/>
          <w:bCs/>
          <w:color w:val="ED7C31"/>
          <w:sz w:val="28"/>
          <w:szCs w:val="28"/>
          <w:lang w:val="ru-RU" w:eastAsia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288637BC" wp14:editId="21877753">
            <wp:extent cx="2207466" cy="2202867"/>
            <wp:effectExtent l="0" t="0" r="0" b="0"/>
            <wp:docPr id="35530312" name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466" cy="220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4D87" w14:textId="1F4135C7" w:rsidR="262A56C5" w:rsidRPr="004833F9" w:rsidRDefault="262A56C5" w:rsidP="262A56C5">
      <w:pPr>
        <w:shd w:val="clear" w:color="auto" w:fill="FFFFFF" w:themeFill="background1"/>
        <w:spacing w:after="120" w:line="240" w:lineRule="auto"/>
        <w:jc w:val="center"/>
        <w:rPr>
          <w:rFonts w:eastAsia="Times New Roman" w:cs="Times New Roman"/>
          <w:b/>
          <w:bCs/>
          <w:color w:val="ED7C31"/>
          <w:sz w:val="10"/>
          <w:szCs w:val="10"/>
          <w:lang w:val="ru-RU" w:eastAsia="ru-RU"/>
        </w:rPr>
      </w:pPr>
    </w:p>
    <w:p w14:paraId="5AC4E7EC" w14:textId="0F577199" w:rsidR="262A56C5" w:rsidRPr="00C1207B" w:rsidRDefault="680F67DC" w:rsidP="262A56C5">
      <w:pPr>
        <w:jc w:val="both"/>
        <w:rPr>
          <w:sz w:val="32"/>
          <w:szCs w:val="32"/>
          <w:lang w:val="ru-RU"/>
        </w:rPr>
      </w:pPr>
      <w:r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6 </w:t>
      </w:r>
      <w:r w:rsidR="004833F9"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ИЮНЯ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(</w:t>
      </w:r>
      <w:proofErr w:type="spellStart"/>
      <w:r w:rsidRPr="00C1207B">
        <w:rPr>
          <w:rFonts w:ascii="Calibri" w:eastAsia="Calibri" w:hAnsi="Calibri" w:cs="Calibri"/>
          <w:sz w:val="32"/>
          <w:szCs w:val="32"/>
          <w:lang w:val="ru-RU"/>
        </w:rPr>
        <w:t>чтв</w:t>
      </w:r>
      <w:proofErr w:type="spellEnd"/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) в </w:t>
      </w:r>
      <w:r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12:30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–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«</w:t>
      </w:r>
      <w:r w:rsidR="00C1207B"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МОНЕТА ВОДЯНОГО</w:t>
      </w:r>
      <w:r w:rsidR="00C1207B" w:rsidRPr="00C1207B">
        <w:rPr>
          <w:rFonts w:ascii="Calibri" w:eastAsia="Calibri" w:hAnsi="Calibri" w:cs="Calibri"/>
          <w:bCs/>
          <w:sz w:val="32"/>
          <w:szCs w:val="32"/>
          <w:lang w:val="ru-RU"/>
        </w:rPr>
        <w:t>»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. Что за минерал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«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>монета водяного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»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>? А какая монета была бы у Водяного, реши он выпустить свою валюту? Чеканим его портрет на жестяной фольге, раскрашиваем маркером (фольга, маркеры).</w:t>
      </w:r>
    </w:p>
    <w:p w14:paraId="273DB683" w14:textId="2D765F08" w:rsidR="262A56C5" w:rsidRPr="00C1207B" w:rsidRDefault="262A56C5" w:rsidP="262A56C5">
      <w:pPr>
        <w:jc w:val="both"/>
        <w:rPr>
          <w:sz w:val="32"/>
          <w:szCs w:val="32"/>
          <w:lang w:val="ru-RU"/>
        </w:rPr>
      </w:pPr>
      <w:r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20 </w:t>
      </w:r>
      <w:r w:rsidR="004833F9"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ИЮНЯ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(</w:t>
      </w:r>
      <w:proofErr w:type="spellStart"/>
      <w:r w:rsidRPr="00C1207B">
        <w:rPr>
          <w:rFonts w:ascii="Calibri" w:eastAsia="Calibri" w:hAnsi="Calibri" w:cs="Calibri"/>
          <w:sz w:val="32"/>
          <w:szCs w:val="32"/>
          <w:lang w:val="ru-RU"/>
        </w:rPr>
        <w:t>чтв</w:t>
      </w:r>
      <w:proofErr w:type="spellEnd"/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) в </w:t>
      </w:r>
      <w:r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12:30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–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«</w:t>
      </w:r>
      <w:r w:rsidR="00C1207B"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ПТИЦА-БЛОКНОТ</w:t>
      </w:r>
      <w:r w:rsidR="00C1207B" w:rsidRPr="00C1207B">
        <w:rPr>
          <w:rFonts w:ascii="Calibri" w:eastAsia="Calibri" w:hAnsi="Calibri" w:cs="Calibri"/>
          <w:bCs/>
          <w:sz w:val="32"/>
          <w:szCs w:val="32"/>
          <w:lang w:val="ru-RU"/>
        </w:rPr>
        <w:t>»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. Смотрим перья некоторых карельских птиц и делаем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блокноты с крыльями-страничками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(фломастеры, карандаши, бумага, клей, ножницы).</w:t>
      </w:r>
    </w:p>
    <w:p w14:paraId="2FE0143C" w14:textId="7A5378BF" w:rsidR="262A56C5" w:rsidRPr="00C1207B" w:rsidRDefault="262A56C5" w:rsidP="262A56C5">
      <w:pPr>
        <w:jc w:val="both"/>
        <w:rPr>
          <w:sz w:val="32"/>
          <w:szCs w:val="32"/>
          <w:lang w:val="ru-RU"/>
        </w:rPr>
      </w:pPr>
      <w:r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27</w:t>
      </w:r>
      <w:bookmarkStart w:id="0" w:name="_GoBack"/>
      <w:bookmarkEnd w:id="0"/>
      <w:r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 </w:t>
      </w:r>
      <w:r w:rsidR="004833F9"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АВГУСТА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(</w:t>
      </w:r>
      <w:proofErr w:type="spellStart"/>
      <w:r w:rsidRPr="00C1207B">
        <w:rPr>
          <w:rFonts w:ascii="Calibri" w:eastAsia="Calibri" w:hAnsi="Calibri" w:cs="Calibri"/>
          <w:sz w:val="32"/>
          <w:szCs w:val="32"/>
          <w:lang w:val="ru-RU"/>
        </w:rPr>
        <w:t>вт</w:t>
      </w:r>
      <w:proofErr w:type="spellEnd"/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) в </w:t>
      </w:r>
      <w:r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12:30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–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«</w:t>
      </w:r>
      <w:r w:rsidR="00C1207B"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ЛЕСНАЯ КОРОНА</w:t>
      </w:r>
      <w:r w:rsidR="00C1207B" w:rsidRPr="00C1207B">
        <w:rPr>
          <w:rFonts w:ascii="Calibri" w:eastAsia="Calibri" w:hAnsi="Calibri" w:cs="Calibri"/>
          <w:bCs/>
          <w:sz w:val="32"/>
          <w:szCs w:val="32"/>
          <w:lang w:val="ru-RU"/>
        </w:rPr>
        <w:t>»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>. Попробуем сконструировать ее из гофрированного картона, бумаги и кусочков ткани. Украсим цветами, листьями и лесными обитателями (гофрированный картон, ватман, гуашь, ткань, бусины, клеевой пистолет).</w:t>
      </w:r>
    </w:p>
    <w:p w14:paraId="7A9B8DA2" w14:textId="21D62403" w:rsidR="00C1207B" w:rsidRPr="004833F9" w:rsidRDefault="262A56C5" w:rsidP="262A56C5">
      <w:pPr>
        <w:jc w:val="both"/>
        <w:rPr>
          <w:sz w:val="32"/>
          <w:szCs w:val="32"/>
          <w:lang w:val="ru-RU"/>
        </w:rPr>
      </w:pPr>
      <w:r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28 </w:t>
      </w:r>
      <w:r w:rsidR="004833F9"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АВГУСТА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(ср) в </w:t>
      </w:r>
      <w:r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12:30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–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«</w:t>
      </w:r>
      <w:r w:rsidR="00C1207B" w:rsidRPr="00C1207B">
        <w:rPr>
          <w:rFonts w:ascii="Calibri" w:eastAsia="Calibri" w:hAnsi="Calibri" w:cs="Calibri"/>
          <w:b/>
          <w:bCs/>
          <w:sz w:val="32"/>
          <w:szCs w:val="32"/>
          <w:lang w:val="ru-RU"/>
        </w:rPr>
        <w:t>ОСЕННИЙ КАЛЕНДАРЬ</w:t>
      </w:r>
      <w:r w:rsidR="00C1207B" w:rsidRPr="00C1207B">
        <w:rPr>
          <w:rFonts w:ascii="Calibri" w:eastAsia="Calibri" w:hAnsi="Calibri" w:cs="Calibri"/>
          <w:bCs/>
          <w:sz w:val="32"/>
          <w:szCs w:val="32"/>
          <w:lang w:val="ru-RU"/>
        </w:rPr>
        <w:t>»</w:t>
      </w:r>
      <w:r w:rsidR="00C1207B">
        <w:rPr>
          <w:rFonts w:ascii="Calibri" w:eastAsia="Calibri" w:hAnsi="Calibri" w:cs="Calibri"/>
          <w:sz w:val="32"/>
          <w:szCs w:val="32"/>
          <w:lang w:val="ru-RU"/>
        </w:rPr>
        <w:t>.</w:t>
      </w:r>
      <w:r w:rsidRPr="00C1207B">
        <w:rPr>
          <w:rFonts w:ascii="Calibri" w:eastAsia="Calibri" w:hAnsi="Calibri" w:cs="Calibri"/>
          <w:sz w:val="32"/>
          <w:szCs w:val="32"/>
          <w:lang w:val="ru-RU"/>
        </w:rPr>
        <w:t xml:space="preserve"> Делаем календарь на осень с фигуркой под зонтом. Фигурка будет перемещаться по дождливой осени от сентября к ноябрю. (бумага, фломастеры, карандаши, ножницы).</w:t>
      </w:r>
    </w:p>
    <w:p w14:paraId="198F7F0E" w14:textId="0E735BF5" w:rsidR="262A56C5" w:rsidRPr="00C1207B" w:rsidRDefault="680F67DC" w:rsidP="262A56C5">
      <w:pPr>
        <w:jc w:val="both"/>
        <w:rPr>
          <w:sz w:val="28"/>
          <w:szCs w:val="28"/>
          <w:lang w:val="ru-RU"/>
        </w:rPr>
      </w:pPr>
      <w:r w:rsidRPr="00C1207B">
        <w:rPr>
          <w:rFonts w:ascii="Calibri" w:eastAsia="Calibri" w:hAnsi="Calibri" w:cs="Calibri"/>
          <w:sz w:val="28"/>
          <w:szCs w:val="28"/>
          <w:lang w:val="ru-RU"/>
        </w:rPr>
        <w:t xml:space="preserve">Ведущая – художник-педагог Майя Савчук. Все материалы предоставляются. Количество мест ограничено. Предварительная запись на программы и мастер-классы обязательна: </w:t>
      </w:r>
      <w:hyperlink r:id="rId8"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</w:rPr>
          <w:t>https</w:t>
        </w:r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  <w:lang w:val="ru-RU"/>
          </w:rPr>
          <w:t>://</w:t>
        </w:r>
        <w:proofErr w:type="spellStart"/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</w:rPr>
          <w:t>gvz</w:t>
        </w:r>
        <w:proofErr w:type="spellEnd"/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  <w:lang w:val="ru-RU"/>
          </w:rPr>
          <w:t>-</w:t>
        </w:r>
        <w:proofErr w:type="spellStart"/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</w:rPr>
          <w:t>ptz</w:t>
        </w:r>
        <w:proofErr w:type="spellEnd"/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  <w:lang w:val="ru-RU"/>
          </w:rPr>
          <w:t>.</w:t>
        </w:r>
        <w:proofErr w:type="spellStart"/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</w:rPr>
          <w:t>lorety</w:t>
        </w:r>
        <w:proofErr w:type="spellEnd"/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  <w:lang w:val="ru-RU"/>
          </w:rPr>
          <w:t>.</w:t>
        </w:r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</w:rPr>
          <w:t>com</w:t>
        </w:r>
        <w:r w:rsidRPr="00C1207B">
          <w:rPr>
            <w:rStyle w:val="a4"/>
            <w:rFonts w:ascii="Calibri" w:eastAsia="Calibri" w:hAnsi="Calibri" w:cs="Calibri"/>
            <w:b/>
            <w:bCs/>
            <w:color w:val="ED7C31"/>
            <w:sz w:val="28"/>
            <w:szCs w:val="28"/>
            <w:lang w:val="ru-RU"/>
          </w:rPr>
          <w:t>/</w:t>
        </w:r>
      </w:hyperlink>
    </w:p>
    <w:p w14:paraId="65DD31E7" w14:textId="0400355A" w:rsidR="262A56C5" w:rsidRPr="003C623F" w:rsidRDefault="00C1207B" w:rsidP="00C1207B">
      <w:pPr>
        <w:jc w:val="both"/>
        <w:rPr>
          <w:lang w:val="ru-RU"/>
        </w:rPr>
      </w:pPr>
      <w:r>
        <w:rPr>
          <w:rFonts w:ascii="Calibri" w:eastAsia="Calibri" w:hAnsi="Calibri" w:cs="Calibri"/>
          <w:sz w:val="28"/>
          <w:szCs w:val="28"/>
          <w:lang w:val="ru-RU"/>
        </w:rPr>
        <w:t>В</w:t>
      </w:r>
      <w:r w:rsidR="680F67DC" w:rsidRPr="00C1207B">
        <w:rPr>
          <w:rFonts w:ascii="Calibri" w:eastAsia="Calibri" w:hAnsi="Calibri" w:cs="Calibri"/>
          <w:sz w:val="28"/>
          <w:szCs w:val="28"/>
          <w:lang w:val="ru-RU"/>
        </w:rPr>
        <w:t>ходно</w:t>
      </w:r>
      <w:r>
        <w:rPr>
          <w:rFonts w:ascii="Calibri" w:eastAsia="Calibri" w:hAnsi="Calibri" w:cs="Calibri"/>
          <w:sz w:val="28"/>
          <w:szCs w:val="28"/>
          <w:lang w:val="ru-RU"/>
        </w:rPr>
        <w:t>й</w:t>
      </w:r>
      <w:r w:rsidR="680F67DC" w:rsidRPr="00C1207B">
        <w:rPr>
          <w:rFonts w:ascii="Calibri" w:eastAsia="Calibri" w:hAnsi="Calibri" w:cs="Calibri"/>
          <w:sz w:val="28"/>
          <w:szCs w:val="28"/>
          <w:lang w:val="ru-RU"/>
        </w:rPr>
        <w:t xml:space="preserve"> билет - 250 р. (для взрослого, сопровождающего ребёнка младше 7 лет, – бесплатно). В стоимость билета входит право осмотра текущей выставки. При покупке абонемента на 4 мастер-класса (и более) – скидка 20 %. Скидка для детей из одной семьи (от двух человек) – 20 %. Скидки не суммируются.</w:t>
      </w:r>
    </w:p>
    <w:sectPr w:rsidR="262A56C5" w:rsidRPr="003C623F" w:rsidSect="004833F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8C2"/>
    <w:multiLevelType w:val="hybridMultilevel"/>
    <w:tmpl w:val="71B0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C4F"/>
    <w:multiLevelType w:val="hybridMultilevel"/>
    <w:tmpl w:val="E97849A6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553230A"/>
    <w:multiLevelType w:val="hybridMultilevel"/>
    <w:tmpl w:val="3EC69764"/>
    <w:lvl w:ilvl="0" w:tplc="4B3CA1FE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70F12BA"/>
    <w:multiLevelType w:val="hybridMultilevel"/>
    <w:tmpl w:val="5476C512"/>
    <w:lvl w:ilvl="0" w:tplc="04190009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0982F95"/>
    <w:multiLevelType w:val="hybridMultilevel"/>
    <w:tmpl w:val="6578359C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39D1C5A"/>
    <w:multiLevelType w:val="hybridMultilevel"/>
    <w:tmpl w:val="B8087F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52C3"/>
    <w:multiLevelType w:val="multilevel"/>
    <w:tmpl w:val="B1FC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4"/>
    <w:rsid w:val="000838F0"/>
    <w:rsid w:val="003C623F"/>
    <w:rsid w:val="004833F9"/>
    <w:rsid w:val="004E3208"/>
    <w:rsid w:val="005F11FF"/>
    <w:rsid w:val="0073570B"/>
    <w:rsid w:val="00AD3B0A"/>
    <w:rsid w:val="00B33E9B"/>
    <w:rsid w:val="00BF6F29"/>
    <w:rsid w:val="00C1207B"/>
    <w:rsid w:val="00DC4934"/>
    <w:rsid w:val="1BC93C16"/>
    <w:rsid w:val="262A56C5"/>
    <w:rsid w:val="38EC00A5"/>
    <w:rsid w:val="3CF74F0C"/>
    <w:rsid w:val="5B34E387"/>
    <w:rsid w:val="680F67DC"/>
    <w:rsid w:val="6D34D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DBBE"/>
  <w15:docId w15:val="{5CC563E2-1929-4D46-81EF-04F67287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F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F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7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9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0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7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46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z-ptz.loret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studia_gvz" TargetMode="External"/><Relationship Id="rId5" Type="http://schemas.openxmlformats.org/officeDocument/2006/relationships/hyperlink" Target="https://gvz-pt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2019-05-13T11:47:00Z</dcterms:created>
  <dcterms:modified xsi:type="dcterms:W3CDTF">2019-06-06T07:47:00Z</dcterms:modified>
</cp:coreProperties>
</file>