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99C" w:rsidRDefault="00CA599C" w:rsidP="00542D9A">
      <w:pPr>
        <w:pStyle w:val="Default"/>
        <w:jc w:val="both"/>
        <w:rPr>
          <w:b/>
          <w:bCs/>
        </w:rPr>
      </w:pPr>
      <w:r w:rsidRPr="00A33920">
        <w:rPr>
          <w:b/>
          <w:bCs/>
        </w:rPr>
        <w:t xml:space="preserve">Приложение 4. Памятка о правилах проведения ГИА в 2021 году (для ознакомления участников ГИА / родителей (законных представителей) под подпись) </w:t>
      </w:r>
    </w:p>
    <w:p w:rsidR="00A33920" w:rsidRPr="00A33920" w:rsidRDefault="00A33920" w:rsidP="00542D9A">
      <w:pPr>
        <w:pStyle w:val="Default"/>
        <w:jc w:val="both"/>
      </w:pPr>
      <w:bookmarkStart w:id="0" w:name="_GoBack"/>
      <w:bookmarkEnd w:id="0"/>
    </w:p>
    <w:p w:rsidR="00CA599C" w:rsidRPr="00A33920" w:rsidRDefault="00CA599C" w:rsidP="00542D9A">
      <w:pPr>
        <w:pStyle w:val="Default"/>
        <w:jc w:val="both"/>
      </w:pPr>
      <w:r w:rsidRPr="00A33920">
        <w:rPr>
          <w:b/>
          <w:bCs/>
        </w:rPr>
        <w:t xml:space="preserve">Общая информация о порядке проведении ГИА: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1. В целях обеспечения безопасности, обеспечения порядка и предотвращения фактов нарушения порядка проведения ГИА пункты проведения экзаменов (ППЭ) могут быть оборудованы стационарными и (или) переносными металлоискателями, средствами видеонаблюдения, средствами подавления сигналов подвижной связи по решению органа исполнительной власти субъекта Российской Федерации, осуществляющего государственное управление в сфере образования (ОИВ).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2. ГИА по всем учебным предметам начинается в 10.00 по местному времени.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3. Результаты экзаменов по каждому учебному предмету утверждаются, изменяются и (или) аннулируются председателем государственной экзаменационной комиссии субъекта Российской Федерации (ГЭК). Изменение результатов возможно в случае проведения перепроверки экзаменационных работ по решению ОИВ или ГЭК (о проведении перепроверки сообщается дополнительно), удовлетворения апелляции о несогласии с выставленными баллами, поданной участником экзамена. Аннулирование результатов возможно в случае выявления нарушений Порядка или удовлетворения апелляции о нарушении порядка проведения экзаменов, поданной участником экзамена.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4. Результаты ГИА признаются удовлетворительными в случае, если участник ГИА по сдаваемым учебным предметам набрал минимальное количество первичных баллов, определенное ОИВ.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5. Результаты ГИА в течение одного рабочего дня, следующего за днем получения результатов проверки экзаменационных работ, утверждаются председателем ГЭК.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6.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 </w:t>
      </w:r>
    </w:p>
    <w:p w:rsidR="00CA599C" w:rsidRPr="00A33920" w:rsidRDefault="00CA599C" w:rsidP="00542D9A">
      <w:pPr>
        <w:pStyle w:val="Default"/>
        <w:jc w:val="both"/>
      </w:pPr>
      <w:r w:rsidRPr="00A33920">
        <w:rPr>
          <w:b/>
          <w:bCs/>
        </w:rPr>
        <w:t xml:space="preserve">Обязанности участника экзамена в рамках участия в ГИА: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1. В день экзамена участник экзамена должен прибыть в ППЭ не позднее чем за час минут до его начала. Вход участников экзамена в ППЭ начинается с 09.00 по местному времени.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2. Допуск участников экзамена в ППЭ осуществляется при наличии у них документов, удостоверяющих их личность, и при наличии их в списках распределения в данный ППЭ.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3. Если участник экзамена опоздал на экзамен, он допускается к сдаче ГИА в установленном порядке, при этом время окончания экзамена не продлевается, о чем сообщается участнику экзамена.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В случае проведения ГИА по русскому языку (часть 1– изложение) допуск опоздавших участников экзамена в аудиторию после включения аудиозаписи не осуществляется (за исключением, если в аудитории нет других участников или если участники ГИА в аудитории завершили прослушивание аудиозаписи). Персональное прослушивание изложения и </w:t>
      </w:r>
      <w:proofErr w:type="spellStart"/>
      <w:r w:rsidRPr="00A33920">
        <w:t>аудирование</w:t>
      </w:r>
      <w:proofErr w:type="spellEnd"/>
      <w:r w:rsidRPr="00A33920">
        <w:t xml:space="preserve"> для опоздавших участников экзамена не проводится (за исключением случая, когда в аудитории нет других участников экзамена).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Повторный общий инструктаж для опоздавших участников экзамена не проводится. Организаторы предоставляют необходимую информацию для заполнения регистрационных полей бланков ГИА.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В случае отсутствия по объективным причинам у участника экзамена документа, удостоверяющего личность, он допускается в ППЭ после письменного подтверждения его личности сопровождающим.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4. В день проведения экзамена в ППЭ участникам экзамена запрещается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</w:t>
      </w:r>
      <w:r w:rsidRPr="00A33920">
        <w:lastRenderedPageBreak/>
        <w:t xml:space="preserve">материалы, в том числе КИМ и листы бумаги для черновиков на бумажном или электронном носителях, фотографировать экзаменационные материалы.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Рекомендуется взять с собой на экзамен только необходимые вещи. Иные личные вещи участники экзамена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экзамена.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5. Участники экзамена занимают рабочие места в аудитории в соответствии со списками распределения. Изменение рабочего места запрещено.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6. Во время экзамена участникам экзамена запрещается общаться друг с другом, свободно перемещаться по аудитории и ППЭ, выходить из аудитории без разрешения организатора.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При выходе из аудитории во время экзамена участник экзамена должен оставить экзаменационные материалы, листы бумаги для черновиков и письменные принадлежности на рабочем столе.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7. Участники экзамена, допустившие нарушение указанных требований или иные нарушения Порядка, удаляются с экзамена. По данному факту лицами, ответственными за проведение ГИА в ППЭ, составляется акт, который передается на рассмотрение председателю ГЭК. Если факт нарушения участником экзамена Порядка подтверждается, председатель ГЭК принимает решение об аннулировании результатов участника экзамена по соответствующему учебному предмету.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8. Экзаменационная работа выполняется </w:t>
      </w:r>
      <w:proofErr w:type="spellStart"/>
      <w:r w:rsidRPr="00A33920">
        <w:t>гелевой</w:t>
      </w:r>
      <w:proofErr w:type="spellEnd"/>
      <w:r w:rsidRPr="00A33920">
        <w:t xml:space="preserve"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 </w:t>
      </w:r>
    </w:p>
    <w:p w:rsidR="00CA599C" w:rsidRPr="00A33920" w:rsidRDefault="00CA599C" w:rsidP="00542D9A">
      <w:pPr>
        <w:pStyle w:val="Default"/>
        <w:jc w:val="both"/>
      </w:pPr>
      <w:r w:rsidRPr="00A33920">
        <w:rPr>
          <w:b/>
          <w:bCs/>
        </w:rPr>
        <w:t xml:space="preserve">Права участника экзамена в рамках участия в ГИА: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1. Участник экзамена может при выполнении работы использовать листы бумаги для черновиков, выдаваемые образовательной организацией, на базе которой организован ППЭ, и делать пометки в КИМ.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Внимание! Листы бумаги для черновиков и КИМ не проверяются и записи в них не учитываются при обработке.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2. Участник экзамена,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экзамена в сопровождении организатора проходит в медицинский кабинет, куда приглашается член ГЭК. При согласии участника экзамена досрочно завершить экзамен составляется акт о досрочном завершении экзамена по объективным причинам. В дальнейшем участник экзамена по решению председателя ГЭК сможет сдать экзамен по данному предмету в резервные сроки.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3. Участники экзаменов, досрочно завершившие выполнение экзаменационной работы, могут покинуть ППЭ. Организаторы принимают у них все экзаменационные материалы.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4. Участник экзамена имеет право подать апелляцию о нарушении установленного Порядка проведения ГИА и (или) о несогласии с выставленными баллами в конфликтную комиссию.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Порядка или неправильным оформлением экзаменационной работы.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Конфликтная комиссия не позднее чем за один рабочий день до даты рассмотрения апелляции информирует участников ГИА, подавших апелляции, о времени и месте их рассмотрения.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Обучающийся и (или) его родители (законные представители) при желании присутствуют при рассмотрении апелляции. </w:t>
      </w:r>
    </w:p>
    <w:p w:rsidR="00CA599C" w:rsidRPr="00A33920" w:rsidRDefault="00CA599C" w:rsidP="00542D9A">
      <w:pPr>
        <w:pStyle w:val="Default"/>
        <w:jc w:val="both"/>
      </w:pPr>
      <w:r w:rsidRPr="00A33920">
        <w:rPr>
          <w:b/>
          <w:bCs/>
        </w:rPr>
        <w:t xml:space="preserve">Апелляцию о нарушении установленного порядка проведения ГИА </w:t>
      </w:r>
      <w:r w:rsidRPr="00A33920">
        <w:t xml:space="preserve">участник экзамена подает в день проведения экзамена члену ГЭК, не покидая ППЭ.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организаторов, технических специалистов, специалистов по проведению инструктажа и обеспечению </w:t>
      </w:r>
      <w:r w:rsidRPr="00A33920">
        <w:lastRenderedPageBreak/>
        <w:t xml:space="preserve">лабораторных работ, экзаменаторов-собеседников, экспертов, оценивающих выполнение лабораторных работ по химии, не задействованных в аудитории, в которой сдавал экзамен участник ГИА, подавший апелляцию, общественных наблюдателей, сотрудников, осуществляющих охрану правопорядка и (или) сотрудников органов внутренних дел (полиции), медицинских работников, а также ассистентов. Результаты проверки оформляются в форме заключения. Заключение о результатах проверки в тот же день передаются членом ГЭК в конфликтную комиссию.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об отклонении апелляции;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об удовлетворении апелляции.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При удовлетворении апелляции результат ГИА,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(соответствующим учебным предметам) в резервные сроки. </w:t>
      </w:r>
    </w:p>
    <w:p w:rsidR="008152BC" w:rsidRPr="00A33920" w:rsidRDefault="00CA599C" w:rsidP="00542D9A">
      <w:pPr>
        <w:jc w:val="both"/>
        <w:rPr>
          <w:rFonts w:ascii="Times New Roman" w:hAnsi="Times New Roman" w:cs="Times New Roman"/>
          <w:sz w:val="24"/>
          <w:szCs w:val="24"/>
        </w:rPr>
      </w:pPr>
      <w:r w:rsidRPr="00A33920">
        <w:rPr>
          <w:rFonts w:ascii="Times New Roman" w:hAnsi="Times New Roman" w:cs="Times New Roman"/>
          <w:b/>
          <w:bCs/>
          <w:sz w:val="24"/>
          <w:szCs w:val="24"/>
        </w:rPr>
        <w:t xml:space="preserve">Апелляция о несогласии с выставленными баллами </w:t>
      </w:r>
      <w:r w:rsidRPr="00A33920">
        <w:rPr>
          <w:rFonts w:ascii="Times New Roman" w:hAnsi="Times New Roman" w:cs="Times New Roman"/>
          <w:sz w:val="24"/>
          <w:szCs w:val="24"/>
        </w:rPr>
        <w:t xml:space="preserve">подается в течение двух рабочих дней, следующих за официальным днем объявления результатов ГИА по соответствующему учебному предмету. Обучающиеся подают апелляцию о несогласии с выставленными баллами в образовательную организацию, которой они были допущены к ГИА, или непосредственно в конфликтную комиссию.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ГИА, протоколы устных ответов участника экзамена, копии протоколов проверки экзаменационной работы предметной комиссией и КИМ участников экзаменов, подавших апелляцию.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Указанные материалы предъявляются участникам экзаменов (в случае его присутствия при рассмотрении апелляции).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обучающегося, подавшего апелляцию. Для этого к рассмотрению апелляции привлекается эксперт предметной комиссии по соответствующему учебному предмету. В случае если эксперт не дает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увеличения, так и в сторону уменьшения.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Апелляции о нарушении установленного порядка проведения ГИА и (или) о несогласии с выставленными баллами могут быть отозваны участниками ГИА по их собственному желанию. Для этого участник ГИА пишет заявление об отзыве поданной им апелляции. Обучающиеся подают соответствующее заявление в письменной форме в образовательные организации, которыми они были допущены в установленном порядке к ГИА. </w:t>
      </w:r>
    </w:p>
    <w:p w:rsidR="00CA599C" w:rsidRPr="00A33920" w:rsidRDefault="00CA599C" w:rsidP="00542D9A">
      <w:pPr>
        <w:jc w:val="both"/>
        <w:rPr>
          <w:rFonts w:ascii="Times New Roman" w:hAnsi="Times New Roman" w:cs="Times New Roman"/>
          <w:sz w:val="24"/>
          <w:szCs w:val="24"/>
        </w:rPr>
      </w:pPr>
      <w:r w:rsidRPr="00A33920">
        <w:rPr>
          <w:rFonts w:ascii="Times New Roman" w:hAnsi="Times New Roman" w:cs="Times New Roman"/>
          <w:sz w:val="24"/>
          <w:szCs w:val="24"/>
        </w:rPr>
        <w:t>В случае отсутствия заявления об отзыве поданной апелляции конфликтная комиссия рассматривает его апелляцию в установленном порядке.</w:t>
      </w:r>
    </w:p>
    <w:p w:rsidR="00CA599C" w:rsidRPr="00A33920" w:rsidRDefault="00CA599C" w:rsidP="00542D9A">
      <w:pPr>
        <w:pStyle w:val="Default"/>
        <w:jc w:val="both"/>
      </w:pPr>
      <w:r w:rsidRPr="00A33920">
        <w:rPr>
          <w:i/>
          <w:iCs/>
        </w:rPr>
        <w:t xml:space="preserve">Информация подготовлена в соответствии со следующими нормативными правовыми документами, регламентирующими проведение ГИА: </w:t>
      </w:r>
    </w:p>
    <w:p w:rsidR="00CA599C" w:rsidRPr="00A33920" w:rsidRDefault="00CA599C" w:rsidP="00542D9A">
      <w:pPr>
        <w:pStyle w:val="Default"/>
        <w:jc w:val="both"/>
      </w:pPr>
      <w:r w:rsidRPr="00A33920">
        <w:rPr>
          <w:i/>
          <w:iCs/>
        </w:rPr>
        <w:lastRenderedPageBreak/>
        <w:t xml:space="preserve">1. Федеральным законом от 29.12.2012 № 273-ФЗ «Об образовании в Российской Федерации». </w:t>
      </w:r>
    </w:p>
    <w:p w:rsidR="00CA599C" w:rsidRPr="00A33920" w:rsidRDefault="00CA599C" w:rsidP="00542D9A">
      <w:pPr>
        <w:pStyle w:val="Default"/>
        <w:jc w:val="both"/>
      </w:pPr>
      <w:r w:rsidRPr="00A33920">
        <w:rPr>
          <w:i/>
          <w:iCs/>
        </w:rPr>
        <w:t xml:space="preserve">2. Постановлением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 </w:t>
      </w:r>
    </w:p>
    <w:p w:rsidR="00CA599C" w:rsidRPr="00A33920" w:rsidRDefault="00CA599C" w:rsidP="00542D9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3920">
        <w:rPr>
          <w:rFonts w:ascii="Times New Roman" w:hAnsi="Times New Roman" w:cs="Times New Roman"/>
          <w:i/>
          <w:iCs/>
          <w:sz w:val="24"/>
          <w:szCs w:val="24"/>
        </w:rPr>
        <w:t>3. Приказом Министерства просвещения Российской Федерации и Федеральной службы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С правилами проведения ГИА ознакомлен (а):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Участник ГИА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___________________(_____________________) </w:t>
      </w:r>
    </w:p>
    <w:p w:rsidR="00CA599C" w:rsidRPr="00A33920" w:rsidRDefault="00CA599C" w:rsidP="00542D9A">
      <w:pPr>
        <w:pStyle w:val="Default"/>
        <w:jc w:val="both"/>
      </w:pPr>
      <w:r w:rsidRPr="00A33920">
        <w:t>«__</w:t>
      </w:r>
      <w:proofErr w:type="gramStart"/>
      <w:r w:rsidRPr="00A33920">
        <w:t>_»_</w:t>
      </w:r>
      <w:proofErr w:type="gramEnd"/>
      <w:r w:rsidRPr="00A33920">
        <w:t xml:space="preserve">______20__г.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Родитель/законный представитель несовершеннолетнего участника ГИА </w:t>
      </w:r>
    </w:p>
    <w:p w:rsidR="00CA599C" w:rsidRPr="00A33920" w:rsidRDefault="00CA599C" w:rsidP="00542D9A">
      <w:pPr>
        <w:pStyle w:val="Default"/>
        <w:jc w:val="both"/>
      </w:pPr>
      <w:r w:rsidRPr="00A33920">
        <w:t xml:space="preserve">___________________(_____________________) </w:t>
      </w:r>
    </w:p>
    <w:p w:rsidR="00CA599C" w:rsidRPr="00A33920" w:rsidRDefault="00CA599C" w:rsidP="00542D9A">
      <w:pPr>
        <w:jc w:val="both"/>
        <w:rPr>
          <w:rFonts w:ascii="Times New Roman" w:hAnsi="Times New Roman" w:cs="Times New Roman"/>
          <w:sz w:val="24"/>
          <w:szCs w:val="24"/>
        </w:rPr>
      </w:pPr>
      <w:r w:rsidRPr="00A33920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A33920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33920">
        <w:rPr>
          <w:rFonts w:ascii="Times New Roman" w:hAnsi="Times New Roman" w:cs="Times New Roman"/>
          <w:sz w:val="24"/>
          <w:szCs w:val="24"/>
        </w:rPr>
        <w:t>______20__г.</w:t>
      </w:r>
    </w:p>
    <w:sectPr w:rsidR="00CA599C" w:rsidRPr="00A33920" w:rsidSect="00542D9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599C"/>
    <w:rsid w:val="00542D9A"/>
    <w:rsid w:val="008152BC"/>
    <w:rsid w:val="00A33920"/>
    <w:rsid w:val="00CA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D7BB"/>
  <w15:docId w15:val="{1531CB77-14F2-45A3-A44E-1A1743A1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59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1878</Words>
  <Characters>10706</Characters>
  <Application>Microsoft Office Word</Application>
  <DocSecurity>0</DocSecurity>
  <Lines>89</Lines>
  <Paragraphs>25</Paragraphs>
  <ScaleCrop>false</ScaleCrop>
  <Company/>
  <LinksUpToDate>false</LinksUpToDate>
  <CharactersWithSpaces>12559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Пользователь Windows</cp:lastModifiedBy>
  <cp:revision>5</cp:revision>
  <dcterms:created xsi:type="dcterms:W3CDTF">2021-05-05T08:33:00Z</dcterms:created>
  <dcterms:modified xsi:type="dcterms:W3CDTF">2021-05-14T18:25:00Z</dcterms:modified>
</cp:coreProperties>
</file>