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1E" w:rsidRDefault="006C341E" w:rsidP="00925F98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835E04">
        <w:rPr>
          <w:rFonts w:ascii="Times New Roman" w:hAnsi="Times New Roman"/>
          <w:sz w:val="24"/>
          <w:szCs w:val="24"/>
        </w:rPr>
        <w:t xml:space="preserve">Приложение № </w:t>
      </w:r>
      <w:r w:rsidR="00925F9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5E04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приказу</w:t>
      </w:r>
    </w:p>
    <w:p w:rsidR="006C341E" w:rsidRDefault="006C341E" w:rsidP="00925F98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Министерства образования</w:t>
      </w:r>
    </w:p>
    <w:p w:rsidR="00FD031F" w:rsidRDefault="00FD031F" w:rsidP="00925F98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спорта </w:t>
      </w:r>
    </w:p>
    <w:p w:rsidR="006C341E" w:rsidRPr="00835E04" w:rsidRDefault="006C341E" w:rsidP="00925F98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Карелия</w:t>
      </w:r>
    </w:p>
    <w:p w:rsidR="006C341E" w:rsidRPr="00835E04" w:rsidRDefault="00A75745" w:rsidP="00925F98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A75745">
        <w:rPr>
          <w:rFonts w:ascii="Times New Roman" w:hAnsi="Times New Roman"/>
          <w:sz w:val="24"/>
          <w:szCs w:val="24"/>
        </w:rPr>
        <w:t xml:space="preserve">от </w:t>
      </w:r>
      <w:r w:rsidR="00925F98">
        <w:rPr>
          <w:rFonts w:ascii="Times New Roman" w:hAnsi="Times New Roman"/>
          <w:sz w:val="24"/>
          <w:szCs w:val="24"/>
        </w:rPr>
        <w:t>12</w:t>
      </w:r>
      <w:r w:rsidRPr="00A75745">
        <w:rPr>
          <w:rFonts w:ascii="Times New Roman" w:hAnsi="Times New Roman"/>
          <w:sz w:val="24"/>
          <w:szCs w:val="24"/>
        </w:rPr>
        <w:t>.0</w:t>
      </w:r>
      <w:r w:rsidR="00925F98">
        <w:rPr>
          <w:rFonts w:ascii="Times New Roman" w:hAnsi="Times New Roman"/>
          <w:sz w:val="24"/>
          <w:szCs w:val="24"/>
        </w:rPr>
        <w:t>5.2021</w:t>
      </w:r>
      <w:r w:rsidRPr="00A75745">
        <w:rPr>
          <w:rFonts w:ascii="Times New Roman" w:hAnsi="Times New Roman"/>
          <w:sz w:val="24"/>
          <w:szCs w:val="24"/>
        </w:rPr>
        <w:t xml:space="preserve"> г. №</w:t>
      </w:r>
      <w:r w:rsidR="006E303B">
        <w:rPr>
          <w:rFonts w:ascii="Times New Roman" w:hAnsi="Times New Roman"/>
          <w:sz w:val="24"/>
          <w:szCs w:val="24"/>
        </w:rPr>
        <w:t xml:space="preserve"> </w:t>
      </w:r>
      <w:r w:rsidR="00925F98">
        <w:rPr>
          <w:rFonts w:ascii="Times New Roman" w:hAnsi="Times New Roman"/>
          <w:sz w:val="24"/>
          <w:szCs w:val="24"/>
        </w:rPr>
        <w:t>489</w:t>
      </w:r>
    </w:p>
    <w:p w:rsidR="009915BF" w:rsidRPr="00615D8E" w:rsidRDefault="009915BF" w:rsidP="00615D8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4968B9" w:rsidRDefault="004968B9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Правила заполнения бланков ЕГЭ</w:t>
      </w:r>
    </w:p>
    <w:p w:rsidR="00615D8E" w:rsidRPr="00615D8E" w:rsidRDefault="00615D8E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2014" w:rsidRPr="00615D8E" w:rsidRDefault="00FD031F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 проведении и </w:t>
      </w:r>
      <w:r w:rsidR="004B2014" w:rsidRPr="00615D8E">
        <w:rPr>
          <w:rFonts w:ascii="Times New Roman" w:hAnsi="Times New Roman" w:cs="Times New Roman"/>
          <w:sz w:val="26"/>
          <w:szCs w:val="26"/>
        </w:rPr>
        <w:t>обработке результатов ЕГЭ используются унифицированные ЭМ, которые состоят из КИМ и бланков ЕГЭ: бланков регистрации, бланков ответов № 1, предназначенных для внесения кратких ответов, бланков ответов № 2 (лист 1 и лист 2), предназначенных для внесения развернутых ответов, а также бланков ответов № 2 (лист 1 и лист 2), предназначенных для внесения развернутых ответов по китайскому языку.</w:t>
      </w:r>
      <w:proofErr w:type="gramEnd"/>
      <w:r w:rsidR="004B2014" w:rsidRPr="00615D8E">
        <w:rPr>
          <w:rFonts w:ascii="Times New Roman" w:hAnsi="Times New Roman" w:cs="Times New Roman"/>
          <w:sz w:val="26"/>
          <w:szCs w:val="26"/>
        </w:rPr>
        <w:t xml:space="preserve"> Для проведения ЕГЭ с включенным разделом «Говорение» ЭМ включают в себя только бланки регистрации устного экзамена.</w:t>
      </w:r>
    </w:p>
    <w:p w:rsidR="004968B9" w:rsidRPr="00615D8E" w:rsidRDefault="004B2014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 В процессе автоматизированной обработки бланков внесенная в поля бланков информация посредством программных сре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>еобразуется в текст.</w:t>
      </w:r>
    </w:p>
    <w:p w:rsidR="00C32184" w:rsidRPr="00615D8E" w:rsidRDefault="00C32184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При недостатке места для записи ответов на задания с развернутым ответом на листе 1 и листе 2 одностороннего бланка ответов № 2 организатор в аудитории по просьбе участника экзамена выдает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д</w:t>
      </w:r>
      <w:hyperlink r:id="rId6" w:tgtFrame="_blank" w:history="1">
        <w:r w:rsidRPr="00615D8E">
          <w:rPr>
            <w:rFonts w:ascii="Times New Roman" w:hAnsi="Times New Roman" w:cs="Times New Roman"/>
            <w:sz w:val="26"/>
            <w:szCs w:val="26"/>
          </w:rPr>
          <w:t>ополнительный</w:t>
        </w:r>
        <w:proofErr w:type="gramEnd"/>
        <w:r w:rsidRPr="00615D8E">
          <w:rPr>
            <w:rFonts w:ascii="Times New Roman" w:hAnsi="Times New Roman" w:cs="Times New Roman"/>
            <w:sz w:val="26"/>
            <w:szCs w:val="26"/>
          </w:rPr>
          <w:t xml:space="preserve"> бланк ответов № 2</w:t>
        </w:r>
      </w:hyperlink>
      <w:r w:rsidRPr="00615D8E">
        <w:rPr>
          <w:rFonts w:ascii="Times New Roman" w:hAnsi="Times New Roman" w:cs="Times New Roman"/>
          <w:sz w:val="26"/>
          <w:szCs w:val="26"/>
        </w:rPr>
        <w:t>. При этом номер дополнительного бланка ответов № 2 организатор в аудитории указывает в листе 2 бланка ответов № 2. Дополнительные бланки ответов № 2 не принимаются к оцениванию, если хотя бы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один из односторонних листов бланка ответов № 2 не заполнен.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Все бланки ЕГЭ заполняются гелевой или капиллярной ручкой черного цвета. 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Символ метки («крестик») в полях бланка регистрации и бланков ответов не должен быть слишком толстым. 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Участник экзамена должен изображать каждую цифру и букву во всех заполняемых полях бланка регистрации и бланка ответов №</w:t>
      </w:r>
      <w:r w:rsidR="00FD031F">
        <w:rPr>
          <w:rFonts w:ascii="Times New Roman" w:hAnsi="Times New Roman" w:cs="Times New Roman"/>
          <w:sz w:val="26"/>
          <w:szCs w:val="26"/>
        </w:rPr>
        <w:t xml:space="preserve"> 1 тщательно копируя образец ее написания из </w:t>
      </w:r>
      <w:r w:rsidRPr="00615D8E">
        <w:rPr>
          <w:rFonts w:ascii="Times New Roman" w:hAnsi="Times New Roman" w:cs="Times New Roman"/>
          <w:sz w:val="26"/>
          <w:szCs w:val="26"/>
        </w:rPr>
        <w:t>с</w:t>
      </w:r>
      <w:r w:rsidR="00FD031F">
        <w:rPr>
          <w:rFonts w:ascii="Times New Roman" w:hAnsi="Times New Roman" w:cs="Times New Roman"/>
          <w:sz w:val="26"/>
          <w:szCs w:val="26"/>
        </w:rPr>
        <w:t xml:space="preserve">троки с </w:t>
      </w:r>
      <w:r w:rsidRPr="00615D8E">
        <w:rPr>
          <w:rFonts w:ascii="Times New Roman" w:hAnsi="Times New Roman" w:cs="Times New Roman"/>
          <w:sz w:val="26"/>
          <w:szCs w:val="26"/>
        </w:rPr>
        <w:t>образцами написания символов, расположенными в верхней части бланка регистрации и бланка ответов № 1. Небрежное написание символов может привести к тому, что при автоматизированной обработке символ может быть распознан неправильно.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Каждое поле в бланках заполняется, начиная с первой позиции (в том числе и поля для занесения фамилии, имени и отчества (при наличии) участника экзамена,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 xml:space="preserve">реквизитов документа, удостоверяющего личность). 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Если участник экзамена не имеет информации для заполнения какого-то конкретного поля, он должен оставить это поле пустым (не делать прочерков).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При записи ответов необходимо строго следовать инструкциям по выполнению работы (к группе заданий, отдельным заданиям), указанным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> КИМ.</w:t>
      </w:r>
    </w:p>
    <w:p w:rsidR="001D7CA2" w:rsidRPr="00615D8E" w:rsidRDefault="001D7CA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На бланках ответов № 1 и № 2, а также на дополнительном бланке ответов № 2 не должно быть пометок, содержащих информацию о личности участника экзамена.</w:t>
      </w:r>
    </w:p>
    <w:p w:rsidR="00FB552B" w:rsidRDefault="00FB552B" w:rsidP="00615D8E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615D8E" w:rsidRPr="00615D8E" w:rsidRDefault="00615D8E" w:rsidP="00615D8E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FB552B" w:rsidRPr="00615D8E" w:rsidRDefault="00FB552B" w:rsidP="00615D8E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FB552B" w:rsidRPr="00615D8E" w:rsidRDefault="00FB552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делать в полях бланков ЕГЭ, вне полей бланков ЕГЭ или в полях, заполненных типографским способом, какие-либо записи и (или) пометки, не относящиеся к содержанию полей бланков ЕГЭ;</w:t>
      </w:r>
    </w:p>
    <w:p w:rsidR="008D1CE3" w:rsidRPr="00615D8E" w:rsidRDefault="00FB552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использовать для заполнения бланков ЕГЭ цветные ручки вместо черной,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карандаш, средства для исправления внесенной в бланки ЕГЭ информации (корректирующую жидкость, «ластик» и др.)</w:t>
      </w:r>
    </w:p>
    <w:p w:rsidR="00E80F5C" w:rsidRPr="00615D8E" w:rsidRDefault="00E80F5C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1CE3" w:rsidRDefault="00E80F5C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Бланк регистрации</w:t>
      </w:r>
      <w:r w:rsidR="00B956A6" w:rsidRPr="00615D8E">
        <w:rPr>
          <w:rFonts w:ascii="Times New Roman" w:hAnsi="Times New Roman" w:cs="Times New Roman"/>
          <w:b/>
          <w:sz w:val="26"/>
          <w:szCs w:val="26"/>
        </w:rPr>
        <w:t xml:space="preserve"> ЕГЭ</w:t>
      </w:r>
    </w:p>
    <w:p w:rsidR="00C05413" w:rsidRPr="00615D8E" w:rsidRDefault="00C05413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943474" cy="6191250"/>
            <wp:effectExtent l="0" t="0" r="0" b="0"/>
            <wp:docPr id="2" name="Рисунок 2" descr="C:\Users\Администратор\Desktop\И.И. Шумкина докумены в РАНХиГС\nud528X5G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И.И. Шумкина докумены в РАНХиГС\nud528X5Gg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22" cy="61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8D1CE3" w:rsidRDefault="008D1CE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15D8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1. </w:t>
      </w:r>
      <w:r w:rsidRPr="00615D8E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  <w:r w:rsidR="00B956A6" w:rsidRPr="00615D8E">
        <w:rPr>
          <w:rFonts w:ascii="Times New Roman" w:hAnsi="Times New Roman" w:cs="Times New Roman"/>
          <w:i/>
          <w:sz w:val="26"/>
          <w:szCs w:val="26"/>
        </w:rPr>
        <w:t xml:space="preserve"> ЕГЭ</w:t>
      </w: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850890" cy="8510940"/>
            <wp:effectExtent l="0" t="0" r="0" b="4445"/>
            <wp:docPr id="3" name="Рисунок 3" descr="C:\Users\Администратор\Desktop\И.И. Шумкина докумены в РАНХиГС\OJUemvgsW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И.И. Шумкина докумены в РАНХиГС\OJUemvgsWW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5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05413" w:rsidRPr="00615D8E" w:rsidRDefault="00C05413" w:rsidP="00615D8E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850890" cy="7908413"/>
            <wp:effectExtent l="0" t="0" r="0" b="0"/>
            <wp:docPr id="4" name="Рисунок 4" descr="C:\Users\Администратор\Desktop\И.И. Шумкина докумены в РАНХиГС\Cv1DDdRxB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И.И. Шумкина докумены в РАНХиГС\Cv1DDdRxBF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9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8E" w:rsidRDefault="00615D8E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1CE3" w:rsidRPr="00615D8E" w:rsidRDefault="008D1CE3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Участником экзамена заполняются следующие поля верхней части бланка регистрации (см. Таблицу 1):</w:t>
      </w:r>
    </w:p>
    <w:p w:rsidR="008D1CE3" w:rsidRPr="00615D8E" w:rsidRDefault="008D1CE3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код образовательной организации;</w:t>
      </w:r>
    </w:p>
    <w:p w:rsidR="008D1CE3" w:rsidRPr="00615D8E" w:rsidRDefault="008D1CE3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номер и буква класса;</w:t>
      </w:r>
    </w:p>
    <w:p w:rsidR="008D1CE3" w:rsidRPr="00615D8E" w:rsidRDefault="008D1CE3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номер аудитории.</w:t>
      </w:r>
    </w:p>
    <w:p w:rsidR="008D1CE3" w:rsidRPr="00615D8E" w:rsidRDefault="008D1CE3" w:rsidP="00615D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Поля «Код региона», «Код пункта проведения ЕГЭ», «Код предмета», «Название предмета», «Дата проведения ЕГЭ» заполняются автоматически. Поле для служебного </w:t>
      </w:r>
      <w:r w:rsidRPr="00615D8E">
        <w:rPr>
          <w:rFonts w:ascii="Times New Roman" w:hAnsi="Times New Roman" w:cs="Times New Roman"/>
          <w:sz w:val="26"/>
          <w:szCs w:val="26"/>
        </w:rPr>
        <w:lastRenderedPageBreak/>
        <w:t xml:space="preserve">использования («Резерв-1») не заполняется. </w:t>
      </w:r>
    </w:p>
    <w:p w:rsidR="001D7CA2" w:rsidRPr="00615D8E" w:rsidRDefault="008D1CE3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5D8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ЕГЭ», автоматически заполняются только поля «Код предмета», «Название предмета», «Дата проведения ЕГЭ»).</w:t>
      </w:r>
    </w:p>
    <w:p w:rsidR="00994DDC" w:rsidRPr="00615D8E" w:rsidRDefault="00C51179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Поля средней части бланка регистрации «Сведения об участнике единого государственного экзамена» заполняются участником экзамена самостоятельно:</w:t>
      </w:r>
    </w:p>
    <w:p w:rsidR="00C51179" w:rsidRPr="00615D8E" w:rsidRDefault="00C51179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поля «Фамилия», «Имя», «Отчество» </w:t>
      </w:r>
      <w:r w:rsidRPr="00615D8E"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вносится информация из документа, удостоверяющего личность участника экзамена;</w:t>
      </w:r>
    </w:p>
    <w:p w:rsidR="00C51179" w:rsidRPr="00615D8E" w:rsidRDefault="00E80F5C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поле «Серия» </w:t>
      </w:r>
      <w:r w:rsidRPr="00615D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записываются арабские цифры серии без пробелов, начиная с первой </w:t>
      </w:r>
      <w:r w:rsidRPr="00615D8E">
        <w:rPr>
          <w:rFonts w:ascii="Times New Roman" w:hAnsi="Times New Roman" w:cs="Times New Roman"/>
          <w:sz w:val="26"/>
          <w:szCs w:val="26"/>
        </w:rPr>
        <w:t>клетки (например, 4600);</w:t>
      </w:r>
    </w:p>
    <w:p w:rsidR="00E80F5C" w:rsidRPr="00615D8E" w:rsidRDefault="00E80F5C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в поле «Номер» записываются арабские цифры номера без пробелов, начиная с первой клетки (например, 918762).</w:t>
      </w:r>
    </w:p>
    <w:p w:rsidR="00C05413" w:rsidRPr="00C05413" w:rsidRDefault="00C05413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C05413">
        <w:rPr>
          <w:rFonts w:ascii="Times New Roman" w:hAnsi="Times New Roman" w:cs="Times New Roman"/>
          <w:sz w:val="26"/>
          <w:szCs w:val="26"/>
        </w:rPr>
        <w:t>раткая инструкция по определению качества печати бланка регистрации (при проведении ЕГЭ по иностранным языкам (раздел «Говорение»), КЕГЭ);</w:t>
      </w:r>
    </w:p>
    <w:p w:rsidR="00C05413" w:rsidRDefault="00C05413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5413">
        <w:rPr>
          <w:rFonts w:ascii="Times New Roman" w:hAnsi="Times New Roman" w:cs="Times New Roman"/>
          <w:sz w:val="26"/>
          <w:szCs w:val="26"/>
        </w:rPr>
        <w:t>порядок действий по окончании выполнения работы (при проведении КЕГЭ); поле для подписи участника экзамена об ознакомлении с порядком проведения ЕГЭ; поле для подписи участника экзамена о подтверждении полноты и правильности ответов на задания, зафиксированных станцией КЕГЭ (при проведении КЕГЭ).</w:t>
      </w:r>
    </w:p>
    <w:p w:rsidR="006D6BA5" w:rsidRDefault="006D6BA5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6D6BA5" w:rsidRDefault="006D6BA5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663DEC" w:rsidRDefault="00663DEC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67350" cy="3467100"/>
            <wp:effectExtent l="0" t="0" r="0" b="0"/>
            <wp:docPr id="7" name="Рисунок 7" descr="C:\Users\Администратор\Desktop\И.И. Шумкина докумены в РАНХиГС\X6KFQ2HKd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И.И. Шумкина докумены в РАНХиГС\X6KFQ2HKdV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48" cy="347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A5" w:rsidRDefault="006D6BA5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D6BA5" w:rsidRDefault="006D6BA5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63DEC" w:rsidRDefault="00663DEC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3DEC">
        <w:rPr>
          <w:rFonts w:ascii="Times New Roman" w:hAnsi="Times New Roman" w:cs="Times New Roman"/>
          <w:i/>
          <w:sz w:val="26"/>
          <w:szCs w:val="26"/>
        </w:rPr>
        <w:t>Рис. 2. Средняя часть бланка регистрации.</w:t>
      </w:r>
    </w:p>
    <w:p w:rsidR="00663DEC" w:rsidRDefault="00663DEC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63DEC" w:rsidRPr="00663DEC" w:rsidRDefault="006D6BA5" w:rsidP="00C05413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850890" cy="3151892"/>
            <wp:effectExtent l="0" t="0" r="0" b="0"/>
            <wp:docPr id="8" name="Рисунок 8" descr="C:\Users\Администратор\Desktop\И.И. Шумкина докумены в РАНХиГС\-IE0vtbjG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И.И. Шумкина докумены в РАНХиГС\-IE0vtbjG8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15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A5" w:rsidRPr="006D6BA5" w:rsidRDefault="006D6BA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6BA5">
        <w:rPr>
          <w:rFonts w:ascii="Times New Roman" w:hAnsi="Times New Roman" w:cs="Times New Roman"/>
          <w:i/>
          <w:sz w:val="26"/>
          <w:szCs w:val="26"/>
        </w:rPr>
        <w:t>Рис. 2.1. Средняя часть бланка регистрации ЕГЭ по иностранным языкам (раздел «</w:t>
      </w:r>
      <w:r>
        <w:rPr>
          <w:rFonts w:ascii="Times New Roman" w:hAnsi="Times New Roman" w:cs="Times New Roman"/>
          <w:i/>
          <w:sz w:val="26"/>
          <w:szCs w:val="26"/>
        </w:rPr>
        <w:t>Говорение»</w:t>
      </w:r>
      <w:r w:rsidRPr="006D6BA5">
        <w:rPr>
          <w:rFonts w:ascii="Times New Roman" w:hAnsi="Times New Roman" w:cs="Times New Roman"/>
          <w:i/>
          <w:sz w:val="26"/>
          <w:szCs w:val="26"/>
        </w:rPr>
        <w:t>)</w:t>
      </w:r>
    </w:p>
    <w:p w:rsidR="006D6BA5" w:rsidRDefault="006D6BA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6BA5" w:rsidRDefault="006D6BA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50890" cy="2983837"/>
            <wp:effectExtent l="0" t="0" r="0" b="7620"/>
            <wp:docPr id="9" name="Рисунок 9" descr="C:\Users\Администратор\Desktop\И.И. Шумкина докумены в РАНХиГС\KJl-_aVK5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И.И. Шумкина докумены в РАНХиГС\KJl-_aVK5G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98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A5" w:rsidRDefault="006D6BA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6BA5">
        <w:rPr>
          <w:rFonts w:ascii="Times New Roman" w:hAnsi="Times New Roman" w:cs="Times New Roman"/>
          <w:i/>
          <w:sz w:val="26"/>
          <w:szCs w:val="26"/>
        </w:rPr>
        <w:t xml:space="preserve">Рис. 2.2. Средняя часть бланка регистрации КЕГЭ. </w:t>
      </w:r>
    </w:p>
    <w:p w:rsidR="006D6BA5" w:rsidRPr="00F55FB4" w:rsidRDefault="006D6BA5" w:rsidP="00F55FB4">
      <w:pPr>
        <w:widowControl w:val="0"/>
        <w:spacing w:after="0" w:line="30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«Контрольная сумма» заполняется только в бланке регистрации </w:t>
      </w:r>
      <w:proofErr w:type="gramStart"/>
      <w:r w:rsidRPr="006D6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6D6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КЕГЭ. В остальных случаях поле «Контрольная сумма» не заполняется.</w:t>
      </w:r>
    </w:p>
    <w:p w:rsidR="00B2683C" w:rsidRPr="00615D8E" w:rsidRDefault="00B2683C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Поля для служебного использования «Служебная отметка», «Резерв-2» и «Резерв-3» не заполняются.</w:t>
      </w:r>
    </w:p>
    <w:p w:rsidR="00B2683C" w:rsidRPr="00615D8E" w:rsidRDefault="00B2683C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 аудитории, обязательно заполняются, если участник экзамена удален с экзамена в связи с нарушением установленного порядка проведения ЕГЭ или не завершил экзамен по объективным причинам. Отметка организатора в аудитории заверяется подписью организатора в специально отведенном для этого поле бланка регистрации, и вносится соответствующая запись в форме ППЭ-05-02 «Протокол проведения ГИА в аудитории». В случае удаления участника экзамена в штабе ППЭ в зоне видимости камер видеонаблюдения заполняется форма ППЭ-21 «Акт об удалении участника экзамена».</w:t>
      </w:r>
    </w:p>
    <w:p w:rsidR="0059662E" w:rsidRPr="00615D8E" w:rsidRDefault="0059662E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После окончания заполнения бланка регистрации, ознакомления с краткой инструкцией по порядку проведения ЕГЭ («Запрещается…») и выполнения всех пунктов </w:t>
      </w:r>
      <w:r w:rsidRPr="00615D8E">
        <w:rPr>
          <w:rFonts w:ascii="Times New Roman" w:hAnsi="Times New Roman" w:cs="Times New Roman"/>
          <w:sz w:val="26"/>
          <w:szCs w:val="26"/>
        </w:rPr>
        <w:lastRenderedPageBreak/>
        <w:t>краткой инструкции по определению целостности и качества печати индивидуального комплекта участника экзамена («До начала работы с бланками ответов проверьте…») участник экзамена ставит свою подпись в специально отведенном для этого поле.</w:t>
      </w:r>
    </w:p>
    <w:p w:rsidR="0059662E" w:rsidRPr="00615D8E" w:rsidRDefault="0059662E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В случае если участник экзамена отказывается ставить личную подпись в бланке регистрации, организатор в аудитории ставит в бланке регистрации свою подпись в поле участника экзамена.</w:t>
      </w:r>
    </w:p>
    <w:p w:rsidR="009024EF" w:rsidRPr="00615D8E" w:rsidRDefault="009024EF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24EF" w:rsidRPr="00615D8E" w:rsidRDefault="009024EF" w:rsidP="00615D8E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Бланк ответов № 1</w:t>
      </w:r>
      <w:r w:rsidR="00211AD8" w:rsidRPr="00615D8E">
        <w:rPr>
          <w:rFonts w:ascii="Times New Roman" w:hAnsi="Times New Roman" w:cs="Times New Roman"/>
          <w:b/>
          <w:sz w:val="26"/>
          <w:szCs w:val="26"/>
        </w:rPr>
        <w:t xml:space="preserve"> ЕГЭ</w:t>
      </w:r>
    </w:p>
    <w:p w:rsidR="00615D8E" w:rsidRPr="00615D8E" w:rsidRDefault="00615D8E" w:rsidP="00615D8E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024EF" w:rsidRPr="00615D8E" w:rsidRDefault="009024EF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Бланк ответов № 1 предназначен для записи результатов выполнения заданий с кратким ответом. </w:t>
      </w:r>
    </w:p>
    <w:p w:rsidR="009024EF" w:rsidRPr="00615D8E" w:rsidRDefault="009024EF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№ 1 информация полей «Код региона», «Код предмета», «Название предмета» заполняется автоматически. Служебное поле «Резерв-4» не заполняется. </w:t>
      </w:r>
    </w:p>
    <w:p w:rsidR="009024EF" w:rsidRPr="00615D8E" w:rsidRDefault="009024EF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5D8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ЕГЭ»).</w:t>
      </w:r>
    </w:p>
    <w:p w:rsidR="00F55FB4" w:rsidRPr="00F55FB4" w:rsidRDefault="00F55FB4" w:rsidP="00F55FB4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114800" cy="4629150"/>
            <wp:effectExtent l="0" t="0" r="0" b="0"/>
            <wp:docPr id="12" name="Рисунок 12" descr="C:\Users\Администратор\Desktop\И.И. Шумкина докумены в РАНХиГС\5_wxhJVso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И.И. Шумкина докумены в РАНХиГС\5_wxhJVso3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918" cy="463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B4" w:rsidRPr="00F55FB4" w:rsidRDefault="00F55FB4" w:rsidP="00F55FB4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55FB4">
        <w:rPr>
          <w:rFonts w:ascii="Times New Roman" w:hAnsi="Times New Roman" w:cs="Times New Roman"/>
          <w:i/>
          <w:iCs/>
          <w:sz w:val="26"/>
          <w:szCs w:val="26"/>
        </w:rPr>
        <w:t>Рис. 3. Бланк ответов № 1 ЕГЭ</w:t>
      </w:r>
    </w:p>
    <w:p w:rsidR="00F55FB4" w:rsidRDefault="00F55FB4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FB4" w:rsidRDefault="00F55FB4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FB4" w:rsidRDefault="00F55FB4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24EF" w:rsidRPr="00615D8E" w:rsidRDefault="009024EF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Участник экзамена ставит свою подпись строго внутри окошка.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№ 1 (рис. 2) краткий ответ записывается справа от номера задания в области ответов с названием «Результаты выполнения заданий с кратким ответом». 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lastRenderedPageBreak/>
        <w:t xml:space="preserve">Ответ на задание с кратким ответом нужно записать в такой форме, в которой требуется в инструкции к данному заданию (или группе заданий), размещенной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КИМ перед соответствующим заданием или группой заданий.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 на задания с кратким ответом никакие иные символы, кроме символов кириллицы, латиницы, арабских цифр, запятой и знака «дефис» («минус»), диакритических знаков, образцы которых даны в верхней части бланка.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Краткий ответ, в соответствии с инструкцией к заданию, может быть записан только в виде: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одной цифры;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конечной десятичной дроби (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использование знака «минус»);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слова или словосочетания (нескольких слов).</w:t>
      </w:r>
    </w:p>
    <w:p w:rsidR="00DD2B35" w:rsidRPr="00615D8E" w:rsidRDefault="00DD2B3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«минус» (если число отрицательное) записывается в отдельную клеточку строго по образцу из верхней части бланка ответов № 1. </w:t>
      </w:r>
    </w:p>
    <w:p w:rsidR="00497160" w:rsidRPr="00615D8E" w:rsidRDefault="00497160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Если в ответе больше 17 символов (количество клеточек в поле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</w:t>
      </w:r>
    </w:p>
    <w:p w:rsidR="002A6E5D" w:rsidRPr="00615D8E" w:rsidRDefault="002A6E5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Если кратким ответом должно быть слово, пропущенное в тексте задания, то это слово нужно писать в той форме (род, число, падеж и т.п.),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которой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оно должно стоять в тексте задания.</w:t>
      </w:r>
    </w:p>
    <w:p w:rsidR="002A6E5D" w:rsidRPr="00615D8E" w:rsidRDefault="002A6E5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Если числовой ответ получается в виде дроби, то её следует округлить до целого числа по правилам округления, если в инструкции по выполнению задания требуется записать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ответ в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виде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целого числа (</w:t>
      </w:r>
      <w:r w:rsidRPr="00615D8E">
        <w:rPr>
          <w:rFonts w:ascii="Times New Roman" w:hAnsi="Times New Roman" w:cs="Times New Roman"/>
          <w:i/>
          <w:sz w:val="26"/>
          <w:szCs w:val="26"/>
        </w:rPr>
        <w:t>например: 2,3 округляется до 2; 2,5 – до 3; 2,7 – до 3).</w:t>
      </w:r>
      <w:r w:rsidRPr="00615D8E">
        <w:rPr>
          <w:rFonts w:ascii="Times New Roman" w:hAnsi="Times New Roman" w:cs="Times New Roman"/>
          <w:sz w:val="26"/>
          <w:szCs w:val="26"/>
        </w:rPr>
        <w:t xml:space="preserve"> Если в инструкции к заданию отдельно не указано, что ответ на задание необходимо округлить, то его следует записать в виде конечной десятичной дроби. В ответе, записанном в виде десятичной дроби, в качестве разделителя следует указывать запятую. </w:t>
      </w:r>
    </w:p>
    <w:p w:rsidR="002A6E5D" w:rsidRPr="00615D8E" w:rsidRDefault="002A6E5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Запрещается записывать ответ в виде математического выражения или формулы. В ответе не указываются названия единиц измерения (градусы, проценты, метры, тонны и т.д.) – так как они не будут учитываться при оценивании. Недопустимы заголовки или комментарии к ответу. </w:t>
      </w:r>
    </w:p>
    <w:p w:rsidR="000D1AE9" w:rsidRPr="00615D8E" w:rsidRDefault="000D1AE9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нижней части одностороннего бланка ответов № 1 предусмотрены поля для записи исправленных ответов на задания с кратким ответом взамен ошибочно записанных (рис. 2). </w:t>
      </w:r>
    </w:p>
    <w:p w:rsidR="000D1AE9" w:rsidRPr="00615D8E" w:rsidRDefault="000D1AE9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Для замены ответа, внесенного в бланк ответов № 1, нужно в соответствующих полях замены проставить номер задания, ответ на который следует исправить, и записать новое значение верного ответа на указанное задание.</w:t>
      </w:r>
    </w:p>
    <w:p w:rsidR="000D1AE9" w:rsidRPr="00615D8E" w:rsidRDefault="000D1AE9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В случае если в области замены ошибочных ответов на задания с кратким ответом будет заполнено поле для номера задания, а новый ответ не внесен, то для оценивания будет использоваться пустой ответ (т.е. задание будет засчитано невыполненным). Поэтому в случае неправильного указания номера задания в области замены ошибочных ответов, неправильный номер задания следует зачеркнуть.</w:t>
      </w:r>
    </w:p>
    <w:p w:rsidR="00FD0B00" w:rsidRPr="00615D8E" w:rsidRDefault="00FD0B00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Заполнение полей замены ошибочных ответов осуществляется по столбцам (сначала заполняется полностью 1-й столбец, затем 2-ой).</w:t>
      </w:r>
    </w:p>
    <w:p w:rsidR="000D1AE9" w:rsidRPr="00615D8E" w:rsidRDefault="000D1AE9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Ответственный организатор в аудитории по окончании выполнения экзаменационной работы участником экзамена должен проверить бланк ответов</w:t>
      </w:r>
      <w:r w:rsidR="00FD0B00" w:rsidRPr="00615D8E">
        <w:rPr>
          <w:rFonts w:ascii="Times New Roman" w:hAnsi="Times New Roman" w:cs="Times New Roman"/>
          <w:sz w:val="26"/>
          <w:szCs w:val="26"/>
        </w:rPr>
        <w:t> </w:t>
      </w:r>
      <w:r w:rsidRPr="00615D8E">
        <w:rPr>
          <w:rFonts w:ascii="Times New Roman" w:hAnsi="Times New Roman" w:cs="Times New Roman"/>
          <w:sz w:val="26"/>
          <w:szCs w:val="26"/>
        </w:rPr>
        <w:t>№</w:t>
      </w:r>
      <w:r w:rsidR="00FD0B00" w:rsidRPr="00615D8E">
        <w:rPr>
          <w:rFonts w:ascii="Times New Roman" w:hAnsi="Times New Roman" w:cs="Times New Roman"/>
          <w:sz w:val="26"/>
          <w:szCs w:val="26"/>
        </w:rPr>
        <w:t> </w:t>
      </w:r>
      <w:r w:rsidRPr="00615D8E">
        <w:rPr>
          <w:rFonts w:ascii="Times New Roman" w:hAnsi="Times New Roman" w:cs="Times New Roman"/>
          <w:sz w:val="26"/>
          <w:szCs w:val="26"/>
        </w:rPr>
        <w:t xml:space="preserve">1 участника экзамена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</w:t>
      </w:r>
      <w:r w:rsidRPr="00615D8E">
        <w:rPr>
          <w:rFonts w:ascii="Times New Roman" w:hAnsi="Times New Roman" w:cs="Times New Roman"/>
          <w:sz w:val="26"/>
          <w:szCs w:val="26"/>
        </w:rPr>
        <w:lastRenderedPageBreak/>
        <w:t>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0D1AE9" w:rsidRPr="00615D8E" w:rsidRDefault="000D1AE9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отведенном месте. </w:t>
      </w:r>
    </w:p>
    <w:p w:rsidR="00DD2B35" w:rsidRPr="00615D8E" w:rsidRDefault="00DD2B3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280D" w:rsidRPr="00B0280D" w:rsidRDefault="00D471B3" w:rsidP="00B0280D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Бланк ответов № 2</w:t>
      </w:r>
      <w:r w:rsidR="00211AD8" w:rsidRPr="00615D8E">
        <w:rPr>
          <w:rFonts w:ascii="Times New Roman" w:hAnsi="Times New Roman" w:cs="Times New Roman"/>
          <w:b/>
          <w:sz w:val="26"/>
          <w:szCs w:val="26"/>
        </w:rPr>
        <w:t xml:space="preserve"> ЕГЭ</w:t>
      </w:r>
    </w:p>
    <w:p w:rsidR="00B0280D" w:rsidRPr="00B0280D" w:rsidRDefault="00B0280D" w:rsidP="00B028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3381374" cy="3771900"/>
            <wp:effectExtent l="0" t="0" r="0" b="0"/>
            <wp:docPr id="15" name="Рисунок 15" descr="C:\Users\Администратор\Desktop\И.И. Шумкина докумены в РАНХиГС\lJeiw7nPE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И.И. Шумкина докумены в РАНХиГС\lJeiw7nPEx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44" cy="377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80D" w:rsidRPr="00B0280D" w:rsidRDefault="00B0280D" w:rsidP="00B028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0280D">
        <w:rPr>
          <w:rFonts w:ascii="Times New Roman" w:hAnsi="Times New Roman" w:cs="Times New Roman"/>
          <w:i/>
          <w:iCs/>
          <w:sz w:val="26"/>
          <w:szCs w:val="26"/>
        </w:rPr>
        <w:t>Рис. 4. Бланк ответов № 2 (лист 1) ЕГ</w:t>
      </w:r>
      <w:r>
        <w:rPr>
          <w:rFonts w:ascii="Times New Roman" w:hAnsi="Times New Roman" w:cs="Times New Roman"/>
          <w:i/>
          <w:iCs/>
          <w:sz w:val="26"/>
          <w:szCs w:val="26"/>
        </w:rPr>
        <w:t>Э</w:t>
      </w:r>
    </w:p>
    <w:p w:rsidR="00B0280D" w:rsidRDefault="00B0280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280D" w:rsidRDefault="00B0280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305175" cy="4010025"/>
            <wp:effectExtent l="0" t="0" r="9525" b="9525"/>
            <wp:docPr id="18" name="Рисунок 18" descr="C:\Users\Администратор\Desktop\И.И. Шумкина докумены в РАНХиГС\0ItB4zS1O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И.И. Шумкина докумены в РАНХиГС\0ItB4zS1OH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11" cy="401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80D" w:rsidRDefault="00B0280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280D" w:rsidRPr="00B0280D" w:rsidRDefault="00B0280D" w:rsidP="00B028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0280D">
        <w:rPr>
          <w:rFonts w:ascii="Times New Roman" w:hAnsi="Times New Roman" w:cs="Times New Roman"/>
          <w:i/>
          <w:iCs/>
          <w:sz w:val="26"/>
          <w:szCs w:val="26"/>
        </w:rPr>
        <w:t>Рис.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5</w:t>
      </w:r>
      <w:r w:rsidRPr="00B0280D">
        <w:rPr>
          <w:rFonts w:ascii="Times New Roman" w:hAnsi="Times New Roman" w:cs="Times New Roman"/>
          <w:i/>
          <w:iCs/>
          <w:sz w:val="26"/>
          <w:szCs w:val="26"/>
        </w:rPr>
        <w:t>. Бланк ответов № 2 (лист 2) ЕГЭ</w:t>
      </w:r>
    </w:p>
    <w:p w:rsidR="00B0280D" w:rsidRDefault="00B0280D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15D8E"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 (строго в соответствии с требованиями инструкции к КИМ и к отдельным заданиям КИМ</w:t>
      </w:r>
      <w:r w:rsidR="0043065E" w:rsidRPr="00615D8E">
        <w:rPr>
          <w:rFonts w:ascii="Times New Roman" w:hAnsi="Times New Roman" w:cs="Times New Roman"/>
          <w:sz w:val="26"/>
          <w:szCs w:val="26"/>
        </w:rPr>
        <w:t>)</w:t>
      </w:r>
      <w:r w:rsidRPr="00615D8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Диакритические знаки должны использоваться участником при записи развернутых ответов в соответствии правилами орфографии. Записи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сторона листов бланка ответов № 2 НЕ ЗАПОЛНЯЕТСЯ!</w:t>
      </w: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одностороннем бланке ответов № 2 (лист 1 и лист 2) участник экзамена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записей и пометок ответы, внесенные в бланки, не проверяются.</w:t>
      </w: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 соответствует информации, внесенной в бланк регистрации и бланк ответов № 1. В лист 1 бланка ответов № 2 автоматически вносится цифровое значение горизонтального штрих</w:t>
      </w:r>
      <w:r w:rsidR="00881E39" w:rsidRPr="00615D8E">
        <w:rPr>
          <w:rFonts w:ascii="Times New Roman" w:hAnsi="Times New Roman" w:cs="Times New Roman"/>
          <w:sz w:val="26"/>
          <w:szCs w:val="26"/>
        </w:rPr>
        <w:t>-</w:t>
      </w:r>
      <w:r w:rsidRPr="00615D8E">
        <w:rPr>
          <w:rFonts w:ascii="Times New Roman" w:hAnsi="Times New Roman" w:cs="Times New Roman"/>
          <w:sz w:val="26"/>
          <w:szCs w:val="26"/>
        </w:rPr>
        <w:t>кода листа 2 бланка ответов № 2. Поле «Резерв-5» не заполняется.</w:t>
      </w: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5D8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ЕГЭ»).</w:t>
      </w:r>
    </w:p>
    <w:p w:rsidR="005E6525" w:rsidRPr="00615D8E" w:rsidRDefault="005E6525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№ 2» в листе 2 бланка ответов № 2 заполняет организатор в аудитории только при выдаче дополнительного бланка ответов № 2, вписывая в это поле цифровое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значение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штрих</w:t>
      </w:r>
      <w:r w:rsidR="00881E39" w:rsidRPr="00615D8E">
        <w:rPr>
          <w:rFonts w:ascii="Times New Roman" w:hAnsi="Times New Roman" w:cs="Times New Roman"/>
          <w:sz w:val="26"/>
          <w:szCs w:val="26"/>
        </w:rPr>
        <w:t>-</w:t>
      </w:r>
      <w:r w:rsidRPr="00615D8E">
        <w:rPr>
          <w:rFonts w:ascii="Times New Roman" w:hAnsi="Times New Roman" w:cs="Times New Roman"/>
          <w:sz w:val="26"/>
          <w:szCs w:val="26"/>
        </w:rPr>
        <w:t xml:space="preserve">кода дополнительного бланка ответов № 2 </w:t>
      </w:r>
      <w:r w:rsidRPr="00615D8E">
        <w:rPr>
          <w:rFonts w:ascii="Times New Roman" w:hAnsi="Times New Roman" w:cs="Times New Roman"/>
          <w:sz w:val="26"/>
          <w:szCs w:val="26"/>
        </w:rPr>
        <w:lastRenderedPageBreak/>
        <w:t>(расположенное под штрих</w:t>
      </w:r>
      <w:r w:rsidR="00881E39" w:rsidRPr="00615D8E">
        <w:rPr>
          <w:rFonts w:ascii="Times New Roman" w:hAnsi="Times New Roman" w:cs="Times New Roman"/>
          <w:sz w:val="26"/>
          <w:szCs w:val="26"/>
        </w:rPr>
        <w:t>-</w:t>
      </w:r>
      <w:r w:rsidRPr="00615D8E">
        <w:rPr>
          <w:rFonts w:ascii="Times New Roman" w:hAnsi="Times New Roman" w:cs="Times New Roman"/>
          <w:sz w:val="26"/>
          <w:szCs w:val="26"/>
        </w:rPr>
        <w:t>кодом бланка), который выдается участнику экзамена. Если дополнительный бланк ответов № 2 не выдавался, то поле «Дополнительный бланк ответов № 2» остается пустым. Поле «Резерв-6» не заполняется.</w:t>
      </w:r>
    </w:p>
    <w:p w:rsidR="008C37D0" w:rsidRPr="00615D8E" w:rsidRDefault="005E6525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«</w:t>
      </w:r>
      <w:r w:rsidRPr="00615D8E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615D8E">
        <w:rPr>
          <w:rFonts w:ascii="Times New Roman" w:hAnsi="Times New Roman" w:cs="Times New Roman"/>
          <w:sz w:val="26"/>
          <w:szCs w:val="26"/>
        </w:rPr>
        <w:t>».</w:t>
      </w:r>
    </w:p>
    <w:p w:rsidR="002E21BA" w:rsidRPr="00615D8E" w:rsidRDefault="002E21BA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E21BA" w:rsidRPr="00615D8E" w:rsidRDefault="002E21BA" w:rsidP="00615D8E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Дополнительный бланк ответов № 2</w:t>
      </w:r>
      <w:r w:rsidR="00211AD8" w:rsidRPr="00615D8E">
        <w:rPr>
          <w:rFonts w:ascii="Times New Roman" w:hAnsi="Times New Roman" w:cs="Times New Roman"/>
          <w:b/>
          <w:sz w:val="26"/>
          <w:szCs w:val="26"/>
        </w:rPr>
        <w:t xml:space="preserve"> ЕГЭ</w:t>
      </w:r>
    </w:p>
    <w:p w:rsidR="00615D8E" w:rsidRPr="00615D8E" w:rsidRDefault="00615D8E" w:rsidP="00615D8E">
      <w:pPr>
        <w:tabs>
          <w:tab w:val="left" w:pos="15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№ 2 </w:t>
      </w:r>
      <w:r w:rsidR="00CF1A0F" w:rsidRPr="00615D8E">
        <w:rPr>
          <w:rFonts w:ascii="Times New Roman" w:hAnsi="Times New Roman" w:cs="Times New Roman"/>
          <w:sz w:val="26"/>
          <w:szCs w:val="26"/>
        </w:rPr>
        <w:t xml:space="preserve">(рис. 5) </w:t>
      </w:r>
      <w:r w:rsidRPr="00615D8E">
        <w:rPr>
          <w:rFonts w:ascii="Times New Roman" w:hAnsi="Times New Roman" w:cs="Times New Roman"/>
          <w:sz w:val="26"/>
          <w:szCs w:val="26"/>
        </w:rPr>
        <w:t>выдается организатором в аудитории по требованию участника экзамена в случае недостаточного количества места для записи развернутых ответов.</w:t>
      </w: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записей и пометок ответы, внесенные в бланки, не проверяются. </w:t>
      </w: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 2 расположены вертикальный штрих-код, горизонтальный штрих-код и его цифровое значение, а также </w:t>
      </w:r>
      <w:r w:rsidRPr="00615D8E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615D8E">
        <w:rPr>
          <w:rFonts w:ascii="Times New Roman" w:hAnsi="Times New Roman" w:cs="Times New Roman"/>
          <w:sz w:val="26"/>
          <w:szCs w:val="26"/>
        </w:rPr>
        <w:t>-код, поля «Код региона», «Код предмета», «Название предмета», а также поля «Дополнительный бланк ответов № 2», «Лист», «Резерв-6».</w:t>
      </w:r>
    </w:p>
    <w:p w:rsidR="00F61DC4" w:rsidRPr="00F61DC4" w:rsidRDefault="00F61DC4" w:rsidP="00F61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67075" cy="3362325"/>
            <wp:effectExtent l="0" t="0" r="0" b="9525"/>
            <wp:docPr id="19" name="Рисунок 19" descr="C:\Users\Администратор\Desktop\И.И. Шумкина докумены в РАНХиГС\O0NCZkDWN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И.И. Шумкина докумены в РАНХиГС\O0NCZkDWNW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94" cy="336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C2" w:rsidRPr="00615D8E" w:rsidRDefault="00B0280D" w:rsidP="00615D8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6</w:t>
      </w:r>
      <w:r w:rsidR="00871DC2" w:rsidRPr="00615D8E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Дополнительный бланк ответов № 2</w:t>
      </w:r>
      <w:r w:rsidR="00211AD8" w:rsidRPr="00615D8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ЕГЭ</w:t>
      </w: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соответствовать информации бланка ответов № 2. </w:t>
      </w:r>
    </w:p>
    <w:p w:rsidR="00871DC2" w:rsidRPr="00615D8E" w:rsidRDefault="00871DC2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Поле «Код региона» заполняется автоматически за исключением проведения ЕГЭ в ППЭ с использованием ЭМ на бумажных носителях.</w:t>
      </w:r>
    </w:p>
    <w:p w:rsidR="0040779B" w:rsidRPr="00615D8E" w:rsidRDefault="0040779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заполняется организатором в аудитории только при выдаче следующего дополнительного бланка ответов № 2, если участнику экзамена не хватило места на ранее выданных дополнительных бланках ответов № 2. В этом случае организатор в аудитории вносит в это поле цифровое значение штрих</w:t>
      </w:r>
      <w:r w:rsidR="00D0274A" w:rsidRPr="00615D8E">
        <w:rPr>
          <w:rFonts w:ascii="Times New Roman" w:hAnsi="Times New Roman" w:cs="Times New Roman"/>
          <w:sz w:val="26"/>
          <w:szCs w:val="26"/>
        </w:rPr>
        <w:t>-</w:t>
      </w:r>
      <w:r w:rsidRPr="00615D8E">
        <w:rPr>
          <w:rFonts w:ascii="Times New Roman" w:hAnsi="Times New Roman" w:cs="Times New Roman"/>
          <w:sz w:val="26"/>
          <w:szCs w:val="26"/>
        </w:rPr>
        <w:t xml:space="preserve">кода следующего дополнительного бланка ответов № 2 (расположенное под </w:t>
      </w:r>
      <w:proofErr w:type="gramStart"/>
      <w:r w:rsidRPr="00615D8E">
        <w:rPr>
          <w:rFonts w:ascii="Times New Roman" w:hAnsi="Times New Roman" w:cs="Times New Roman"/>
          <w:sz w:val="26"/>
          <w:szCs w:val="26"/>
        </w:rPr>
        <w:t>штрих</w:t>
      </w:r>
      <w:r w:rsidR="00D0274A" w:rsidRPr="00615D8E">
        <w:rPr>
          <w:rFonts w:ascii="Times New Roman" w:hAnsi="Times New Roman" w:cs="Times New Roman"/>
          <w:sz w:val="26"/>
          <w:szCs w:val="26"/>
        </w:rPr>
        <w:t>-</w:t>
      </w:r>
      <w:r w:rsidRPr="00615D8E">
        <w:rPr>
          <w:rFonts w:ascii="Times New Roman" w:hAnsi="Times New Roman" w:cs="Times New Roman"/>
          <w:sz w:val="26"/>
          <w:szCs w:val="26"/>
        </w:rPr>
        <w:t>кодом</w:t>
      </w:r>
      <w:proofErr w:type="gramEnd"/>
      <w:r w:rsidRPr="00615D8E">
        <w:rPr>
          <w:rFonts w:ascii="Times New Roman" w:hAnsi="Times New Roman" w:cs="Times New Roman"/>
          <w:sz w:val="26"/>
          <w:szCs w:val="26"/>
        </w:rPr>
        <w:t xml:space="preserve"> бланка), </w:t>
      </w:r>
      <w:r w:rsidRPr="00615D8E">
        <w:rPr>
          <w:rFonts w:ascii="Times New Roman" w:hAnsi="Times New Roman" w:cs="Times New Roman"/>
          <w:sz w:val="26"/>
          <w:szCs w:val="26"/>
        </w:rPr>
        <w:lastRenderedPageBreak/>
        <w:t>который выдает участнику экзамена для заполнения. Если дополнительный бланк ответов № 2 не выдавался, то поле «Дополнительный бланк ответов № 2» остается пустым.</w:t>
      </w:r>
    </w:p>
    <w:p w:rsidR="0040779B" w:rsidRPr="00615D8E" w:rsidRDefault="0040779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поле «Лист» организатор в аудитории при выдаче дополнительного бланка ответов № 2 вносит порядковый номер листа работы участника экзамена, начиная с цифры 3. Поле «Резерв-6» не заполняется. </w:t>
      </w:r>
    </w:p>
    <w:p w:rsidR="0040779B" w:rsidRPr="00615D8E" w:rsidRDefault="0040779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Ответы, внесенные в каждый следующий дополнительный бланк ответов № 2, оцениваются только в случае полностью заполненного предыдущего дополнительного бланка ответов № 2, листа 1 и листа 2 бланка ответов № 2.</w:t>
      </w:r>
    </w:p>
    <w:p w:rsidR="0040779B" w:rsidRPr="00615D8E" w:rsidRDefault="0040779B" w:rsidP="00615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Если односторонний дополнительный бланк ответов № 2 содержит незаполненные области (за исключением регистрационных полей), то организаторы погашают их следующим образом:</w:t>
      </w:r>
      <w:r w:rsidR="00615D8E">
        <w:rPr>
          <w:rFonts w:ascii="Times New Roman" w:hAnsi="Times New Roman" w:cs="Times New Roman"/>
          <w:sz w:val="26"/>
          <w:szCs w:val="26"/>
        </w:rPr>
        <w:t xml:space="preserve"> </w:t>
      </w:r>
      <w:r w:rsidRPr="00615D8E">
        <w:rPr>
          <w:rFonts w:ascii="Times New Roman" w:hAnsi="Times New Roman" w:cs="Times New Roman"/>
          <w:sz w:val="26"/>
          <w:szCs w:val="26"/>
        </w:rPr>
        <w:t>«</w:t>
      </w:r>
      <w:r w:rsidRPr="00615D8E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615D8E">
        <w:rPr>
          <w:rFonts w:ascii="Times New Roman" w:hAnsi="Times New Roman" w:cs="Times New Roman"/>
          <w:sz w:val="26"/>
          <w:szCs w:val="26"/>
        </w:rPr>
        <w:t>» только на лицевой стороне одностороннего бланка.</w:t>
      </w:r>
    </w:p>
    <w:p w:rsidR="00A24604" w:rsidRPr="00615D8E" w:rsidRDefault="00A24604" w:rsidP="00615D8E">
      <w:pPr>
        <w:tabs>
          <w:tab w:val="left" w:pos="15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25F98" w:rsidRDefault="00925F98" w:rsidP="00F61D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11F7" w:rsidRDefault="005911F7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Правила заполнения бланков ГВЭ</w:t>
      </w:r>
    </w:p>
    <w:p w:rsidR="00615D8E" w:rsidRPr="00615D8E" w:rsidRDefault="00615D8E" w:rsidP="00615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5F98" w:rsidRPr="00925F98" w:rsidRDefault="00925F98" w:rsidP="00925F98">
      <w:pPr>
        <w:pStyle w:val="20"/>
        <w:shd w:val="clear" w:color="auto" w:fill="auto"/>
        <w:spacing w:before="0" w:after="196" w:line="240" w:lineRule="exact"/>
        <w:ind w:left="20"/>
        <w:rPr>
          <w:b/>
        </w:rPr>
      </w:pPr>
      <w:bookmarkStart w:id="0" w:name="bookmark31"/>
      <w:r w:rsidRPr="00925F98">
        <w:rPr>
          <w:b/>
          <w:color w:val="000000"/>
          <w:sz w:val="24"/>
          <w:szCs w:val="24"/>
        </w:rPr>
        <w:t>Общая часть</w:t>
      </w:r>
      <w:bookmarkEnd w:id="0"/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 xml:space="preserve">Участники ГВЭ выполняют экзаменационные работы на бланках ГВЭ, формы и описание </w:t>
      </w:r>
      <w:proofErr w:type="gramStart"/>
      <w:r>
        <w:rPr>
          <w:color w:val="000000"/>
          <w:sz w:val="24"/>
          <w:szCs w:val="24"/>
        </w:rPr>
        <w:t>правил</w:t>
      </w:r>
      <w:proofErr w:type="gramEnd"/>
      <w:r>
        <w:rPr>
          <w:color w:val="000000"/>
          <w:sz w:val="24"/>
          <w:szCs w:val="24"/>
        </w:rPr>
        <w:t xml:space="preserve"> заполнения которых приведены ниже.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При заполнении бланков ГВЭ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</w:t>
      </w:r>
    </w:p>
    <w:p w:rsidR="00925F98" w:rsidRDefault="00925F98" w:rsidP="00925F98">
      <w:pPr>
        <w:pStyle w:val="3"/>
        <w:shd w:val="clear" w:color="auto" w:fill="auto"/>
        <w:spacing w:after="346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При недостатке места для записи ответов на задания на бланке ответов (включая оборотную сторону бланка) организатор в аудитории по просьбе участника ГВЭ выдает ДБО.</w:t>
      </w:r>
    </w:p>
    <w:p w:rsidR="00925F98" w:rsidRPr="00EC2E22" w:rsidRDefault="00925F98" w:rsidP="00925F98">
      <w:pPr>
        <w:pStyle w:val="20"/>
        <w:shd w:val="clear" w:color="auto" w:fill="auto"/>
        <w:spacing w:before="0" w:after="196" w:line="240" w:lineRule="exact"/>
        <w:ind w:left="20"/>
        <w:jc w:val="both"/>
        <w:rPr>
          <w:b/>
        </w:rPr>
      </w:pPr>
      <w:bookmarkStart w:id="1" w:name="bookmark32"/>
      <w:r w:rsidRPr="00EC2E22">
        <w:rPr>
          <w:b/>
          <w:color w:val="000000"/>
          <w:sz w:val="24"/>
          <w:szCs w:val="24"/>
        </w:rPr>
        <w:t>Основные правила заполнения бланков ГВЭ</w:t>
      </w:r>
      <w:bookmarkEnd w:id="1"/>
    </w:p>
    <w:p w:rsidR="00925F98" w:rsidRDefault="00925F98" w:rsidP="00AC0103">
      <w:pPr>
        <w:pStyle w:val="3"/>
        <w:shd w:val="clear" w:color="auto" w:fill="auto"/>
        <w:spacing w:after="0" w:line="298" w:lineRule="exact"/>
        <w:ind w:left="20" w:firstLine="720"/>
        <w:jc w:val="both"/>
      </w:pPr>
      <w:r>
        <w:rPr>
          <w:color w:val="000000"/>
          <w:sz w:val="24"/>
          <w:szCs w:val="24"/>
        </w:rPr>
        <w:t>Все бланки ГВЭ заполняются гелевой или капиллярной ручкой с чернилами черного</w:t>
      </w:r>
      <w:r w:rsidR="00AC0103">
        <w:t xml:space="preserve"> </w:t>
      </w:r>
      <w:r>
        <w:rPr>
          <w:color w:val="000000"/>
          <w:sz w:val="24"/>
          <w:szCs w:val="24"/>
        </w:rPr>
        <w:t>цвета.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 ГВЭ должен изображать каждую цифру и букву во всех заполняемых полях бланка регистрации, бланка ответов, дополнительного бланка ответов, тщательно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Каждое поле в бланках заполняется, начиная с первой позиции (в том числе и поля для занесения фамилии, имени и отчества (при наличии) участника ГВЭ).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 xml:space="preserve">При записи ответов необходимо строго следовать инструкциям по выполнению работы (к группе заданий, отдельным заданиям), указанным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КИМ ГВЭ.</w:t>
      </w:r>
    </w:p>
    <w:p w:rsidR="00925F98" w:rsidRDefault="00925F98" w:rsidP="00925F98">
      <w:pPr>
        <w:pStyle w:val="3"/>
        <w:shd w:val="clear" w:color="auto" w:fill="auto"/>
        <w:spacing w:after="30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На бланке ответов, а также на ДБО не должно быть пометок, содержащих информацию о личности участника ГВЭ.</w:t>
      </w:r>
    </w:p>
    <w:p w:rsidR="00925F98" w:rsidRPr="00EC2E22" w:rsidRDefault="00925F98" w:rsidP="00925F98">
      <w:pPr>
        <w:pStyle w:val="20"/>
        <w:shd w:val="clear" w:color="auto" w:fill="auto"/>
        <w:spacing w:before="0" w:after="0" w:line="298" w:lineRule="exact"/>
        <w:ind w:left="20" w:firstLine="720"/>
        <w:jc w:val="both"/>
        <w:rPr>
          <w:b/>
        </w:rPr>
      </w:pPr>
      <w:bookmarkStart w:id="2" w:name="bookmark33"/>
      <w:r w:rsidRPr="00EC2E22">
        <w:rPr>
          <w:b/>
          <w:color w:val="000000"/>
          <w:sz w:val="24"/>
          <w:szCs w:val="24"/>
        </w:rPr>
        <w:t>Категорически запрещается:</w:t>
      </w:r>
      <w:bookmarkEnd w:id="2"/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делать в полях бланков ответов, вне полей бланков ответов или в полях, заполненных типографским способом, какие-либо записи и (или) пометки, не относящиеся к содержанию полей бланков ответов;</w:t>
      </w:r>
    </w:p>
    <w:p w:rsidR="00925F98" w:rsidRDefault="00925F98" w:rsidP="00925F98">
      <w:pPr>
        <w:pStyle w:val="3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использовать для заполнения бланков ГВЭ цветные ручки вместо черной, карандаш, средства для исправления внесенной в бланки ГВЭ информации (корректирующую жидкость, «ластик» и др.).</w:t>
      </w:r>
    </w:p>
    <w:p w:rsidR="00C83B7F" w:rsidRPr="00615D8E" w:rsidRDefault="00C83B7F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28B2" w:rsidRPr="00615D8E" w:rsidRDefault="008C28B2" w:rsidP="00615D8E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5D8E">
        <w:rPr>
          <w:rFonts w:ascii="Times New Roman" w:hAnsi="Times New Roman" w:cs="Times New Roman"/>
          <w:b/>
          <w:sz w:val="26"/>
          <w:szCs w:val="26"/>
        </w:rPr>
        <w:t>Бланк регистрации ГВЭ</w:t>
      </w:r>
    </w:p>
    <w:p w:rsidR="00615D8E" w:rsidRPr="00615D8E" w:rsidRDefault="00615D8E" w:rsidP="00615D8E">
      <w:pPr>
        <w:tabs>
          <w:tab w:val="left" w:pos="15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C28B2" w:rsidRPr="00615D8E" w:rsidRDefault="00EC7D31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D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указанию ответственного организатора в аудитории участники ГВЭ приступают к заполнению верхней части бланки регистрации (рис. 7). Участником ГВЭ заполняются все поля верхней части бланка регистрации. Поле «Код работы» заполняется автоматически.</w:t>
      </w:r>
    </w:p>
    <w:p w:rsidR="00BA5AB9" w:rsidRPr="00615D8E" w:rsidRDefault="00BA5AB9" w:rsidP="00615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D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 средней части бланка регистрации «Сведения об участнике государственного выпускного экзамена» (рис. 7) заполняются участником ГВЭ самостоятельно:</w:t>
      </w:r>
    </w:p>
    <w:p w:rsidR="00BA5AB9" w:rsidRPr="00615D8E" w:rsidRDefault="00BA5AB9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поля «Фамилия», «Имя», «Отчество» </w:t>
      </w:r>
      <w:r w:rsidRPr="00615D8E"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вносится информация из документа, удостоверяющего личность участника экзамена;</w:t>
      </w:r>
    </w:p>
    <w:p w:rsidR="00BA5AB9" w:rsidRPr="00615D8E" w:rsidRDefault="00BA5AB9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 xml:space="preserve">в поле «Серия» </w:t>
      </w:r>
      <w:r w:rsidRPr="00615D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записываются арабские цифры серии без пробелов, начиная с первой </w:t>
      </w:r>
      <w:r w:rsidRPr="00615D8E">
        <w:rPr>
          <w:rFonts w:ascii="Times New Roman" w:hAnsi="Times New Roman" w:cs="Times New Roman"/>
          <w:sz w:val="26"/>
          <w:szCs w:val="26"/>
        </w:rPr>
        <w:t>клетки (например, 4600);</w:t>
      </w:r>
    </w:p>
    <w:p w:rsidR="00BA5AB9" w:rsidRPr="00615D8E" w:rsidRDefault="00BA5AB9" w:rsidP="00615D8E">
      <w:pPr>
        <w:tabs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D8E">
        <w:rPr>
          <w:rFonts w:ascii="Times New Roman" w:hAnsi="Times New Roman" w:cs="Times New Roman"/>
          <w:sz w:val="26"/>
          <w:szCs w:val="26"/>
        </w:rPr>
        <w:t>в поле «Номер» записываются арабские цифры номера без пробелов, начиная с первой клетки (например, 918762).</w:t>
      </w:r>
    </w:p>
    <w:p w:rsidR="00BA5AB9" w:rsidRPr="00615D8E" w:rsidRDefault="00BA5AB9" w:rsidP="00615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D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средней части бланка регистрации расположена краткая инструкция по работе с бланками ГВЭ и поле для подписи участника ГВЭ. </w:t>
      </w:r>
    </w:p>
    <w:p w:rsidR="00BA5AB9" w:rsidRDefault="00BA5AB9" w:rsidP="00615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D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 для служебного использования «Резерв-1», «Резерв-2», «Резерв-3» не заполняются.</w:t>
      </w:r>
    </w:p>
    <w:p w:rsidR="00EC2E22" w:rsidRPr="00EC2E22" w:rsidRDefault="00EC2E22" w:rsidP="00EC2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2E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Заполнение бланка регистрации</w:t>
      </w:r>
    </w:p>
    <w:p w:rsidR="00EC2E22" w:rsidRPr="00615D8E" w:rsidRDefault="00045C99" w:rsidP="00615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00650" cy="5972175"/>
            <wp:effectExtent l="0" t="0" r="0" b="9525"/>
            <wp:docPr id="24" name="Рисунок 24" descr="C:\Users\Администратор\Desktop\XeKpx-CR2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XeKpx-CR2F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09" cy="59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22" w:rsidRDefault="00045C99" w:rsidP="00615D8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Рис 7</w:t>
      </w:r>
      <w:r w:rsidRPr="00045C9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Бланк регистрации устного экзамена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ГВЭ</w:t>
      </w:r>
    </w:p>
    <w:p w:rsidR="00045C99" w:rsidRPr="00045C99" w:rsidRDefault="00045C99" w:rsidP="00045C99">
      <w:pPr>
        <w:widowControl w:val="0"/>
        <w:spacing w:after="0" w:line="296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45C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указанию ответственного организатора в аудитории участники ГВЭ приступают к </w:t>
      </w:r>
      <w:r w:rsidRPr="00045C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заполнению верхней части бланка регистрации (рис. 2). Участником ГВЭ заполняются все поля верхней части бланка регистрации (таблица 1). Поле «Код работы» заполняется автоматически.</w:t>
      </w:r>
    </w:p>
    <w:p w:rsidR="001E3BC7" w:rsidRDefault="001E3BC7" w:rsidP="00686674">
      <w:pP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Рис. 8</w:t>
      </w:r>
      <w:r w:rsidRPr="001E3BC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 Верхняя часть бланка регистрации</w:t>
      </w:r>
    </w:p>
    <w:p w:rsidR="00686674" w:rsidRDefault="00686674" w:rsidP="001E3BC7">
      <w:pPr>
        <w:rPr>
          <w:rStyle w:val="31"/>
          <w:rFonts w:eastAsiaTheme="minorHAnsi"/>
          <w:iCs w:val="0"/>
        </w:rPr>
      </w:pPr>
      <w:r>
        <w:rPr>
          <w:rFonts w:ascii="Times New Roman" w:hAnsi="Times New Roman" w:cs="Times New Roman"/>
          <w:i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5937885" cy="2420620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BC7" w:rsidRPr="001E3BC7" w:rsidRDefault="001E3BC7" w:rsidP="001E3BC7">
      <w:r w:rsidRPr="001E3BC7">
        <w:rPr>
          <w:rStyle w:val="31"/>
          <w:rFonts w:eastAsiaTheme="minorHAnsi"/>
          <w:iCs w:val="0"/>
        </w:rPr>
        <w:t>Таблица 1. Указание по заполнению полей верхней части бланка регистрации</w:t>
      </w:r>
    </w:p>
    <w:tbl>
      <w:tblPr>
        <w:tblStyle w:val="ab"/>
        <w:tblW w:w="10314" w:type="dxa"/>
        <w:tblLook w:val="04A0"/>
      </w:tblPr>
      <w:tblGrid>
        <w:gridCol w:w="3369"/>
        <w:gridCol w:w="6945"/>
      </w:tblGrid>
      <w:tr w:rsidR="001E3BC7" w:rsidTr="00AC0103">
        <w:trPr>
          <w:trHeight w:hRule="exact" w:val="741"/>
        </w:trPr>
        <w:tc>
          <w:tcPr>
            <w:tcW w:w="3369" w:type="dxa"/>
          </w:tcPr>
          <w:p w:rsidR="001E3BC7" w:rsidRPr="001E3BC7" w:rsidRDefault="001E3BC7" w:rsidP="001E3BC7">
            <w:pPr>
              <w:pStyle w:val="3"/>
              <w:shd w:val="clear" w:color="auto" w:fill="auto"/>
              <w:spacing w:after="0" w:line="296" w:lineRule="exact"/>
              <w:ind w:firstLine="0"/>
              <w:jc w:val="center"/>
              <w:rPr>
                <w:b/>
              </w:rPr>
            </w:pPr>
            <w:r w:rsidRPr="001E3BC7">
              <w:rPr>
                <w:rStyle w:val="1"/>
                <w:b/>
              </w:rPr>
              <w:t>Поля, заполняемые участником ГВЭ по указанию организатора в аудитории</w:t>
            </w:r>
          </w:p>
        </w:tc>
        <w:tc>
          <w:tcPr>
            <w:tcW w:w="6945" w:type="dxa"/>
          </w:tcPr>
          <w:p w:rsidR="001E3BC7" w:rsidRPr="001E3BC7" w:rsidRDefault="001E3BC7" w:rsidP="001E3BC7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b/>
              </w:rPr>
            </w:pPr>
            <w:r w:rsidRPr="001E3BC7">
              <w:rPr>
                <w:rStyle w:val="1"/>
                <w:b/>
              </w:rPr>
              <w:t>Указания по заполнению</w:t>
            </w:r>
          </w:p>
        </w:tc>
      </w:tr>
      <w:tr w:rsidR="001E3BC7" w:rsidTr="00AC0103">
        <w:trPr>
          <w:trHeight w:hRule="exact" w:val="921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Код региона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300" w:lineRule="exact"/>
              <w:ind w:left="60" w:firstLine="0"/>
              <w:jc w:val="left"/>
            </w:pPr>
            <w:r>
              <w:rPr>
                <w:rStyle w:val="1"/>
              </w:rPr>
              <w:t>Указывается 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1E3BC7" w:rsidTr="00AC0103">
        <w:trPr>
          <w:trHeight w:hRule="exact" w:val="655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80" w:firstLine="0"/>
              <w:jc w:val="left"/>
            </w:pPr>
            <w:r>
              <w:rPr>
                <w:rStyle w:val="1"/>
              </w:rPr>
              <w:t>Код образовательной организации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60" w:firstLine="0"/>
              <w:jc w:val="left"/>
            </w:pPr>
            <w:r>
              <w:rPr>
                <w:rStyle w:val="1"/>
              </w:rPr>
              <w:t>Указывается код образовательной организации, в которой обучается участник ГВЭ</w:t>
            </w:r>
          </w:p>
        </w:tc>
      </w:tr>
      <w:tr w:rsidR="001E3BC7" w:rsidTr="00AC0103">
        <w:trPr>
          <w:trHeight w:hRule="exact" w:val="604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Класс: номер, буква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60" w:firstLine="0"/>
              <w:jc w:val="left"/>
            </w:pPr>
            <w:r>
              <w:rPr>
                <w:rStyle w:val="1"/>
              </w:rPr>
              <w:t>Указывается информация о классе, в котором обучается участник ГВЭ (</w:t>
            </w:r>
            <w:proofErr w:type="gramStart"/>
            <w:r>
              <w:rPr>
                <w:rStyle w:val="1"/>
              </w:rPr>
              <w:t>обучающимися</w:t>
            </w:r>
            <w:proofErr w:type="gramEnd"/>
            <w:r>
              <w:rPr>
                <w:rStyle w:val="1"/>
              </w:rPr>
              <w:t xml:space="preserve"> СПО не заполняется)</w:t>
            </w:r>
          </w:p>
        </w:tc>
      </w:tr>
      <w:tr w:rsidR="001E3BC7" w:rsidTr="00AC0103">
        <w:trPr>
          <w:trHeight w:hRule="exact" w:val="707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80" w:firstLine="0"/>
              <w:jc w:val="left"/>
            </w:pPr>
            <w:r>
              <w:rPr>
                <w:rStyle w:val="1"/>
              </w:rPr>
              <w:t>Код пункта проведения ГВЭ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60" w:firstLine="0"/>
              <w:jc w:val="left"/>
            </w:pPr>
            <w:r>
              <w:rPr>
                <w:rStyle w:val="1"/>
              </w:rPr>
              <w:t>Указывается в соответствии с кодировкой ППЭ, принятой в субъекте Российской Федерации</w:t>
            </w:r>
          </w:p>
        </w:tc>
      </w:tr>
      <w:tr w:rsidR="001E3BC7" w:rsidTr="00AC0103">
        <w:trPr>
          <w:trHeight w:hRule="exact" w:val="268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Номер аудитории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60" w:firstLine="0"/>
              <w:jc w:val="left"/>
            </w:pPr>
            <w:r>
              <w:rPr>
                <w:rStyle w:val="1"/>
              </w:rPr>
              <w:t>Указывается номер аудитории, в которой проходит ГВЭ</w:t>
            </w:r>
          </w:p>
        </w:tc>
      </w:tr>
      <w:tr w:rsidR="001E3BC7" w:rsidTr="00AC0103">
        <w:trPr>
          <w:trHeight w:hRule="exact" w:val="428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Дата проведения ГВЭ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60" w:firstLine="0"/>
              <w:jc w:val="left"/>
            </w:pPr>
            <w:r>
              <w:rPr>
                <w:rStyle w:val="1"/>
              </w:rPr>
              <w:t>Указывается дата проведения ГВЭ</w:t>
            </w:r>
          </w:p>
        </w:tc>
      </w:tr>
      <w:tr w:rsidR="001E3BC7" w:rsidTr="00AC0103">
        <w:trPr>
          <w:trHeight w:hRule="exact" w:val="728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Код предмета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96" w:lineRule="exact"/>
              <w:ind w:left="60" w:firstLine="0"/>
              <w:jc w:val="left"/>
            </w:pPr>
            <w:r>
              <w:rPr>
                <w:rStyle w:val="1"/>
              </w:rPr>
              <w:t>Указывается код предмета в соответствии с принятой кодировкой (таблица 2)</w:t>
            </w:r>
          </w:p>
        </w:tc>
      </w:tr>
      <w:tr w:rsidR="001E3BC7" w:rsidTr="00AC0103">
        <w:trPr>
          <w:trHeight w:hRule="exact" w:val="728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Название предмета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300" w:lineRule="exact"/>
              <w:ind w:left="60" w:firstLine="0"/>
              <w:jc w:val="left"/>
            </w:pPr>
            <w:r>
              <w:rPr>
                <w:rStyle w:val="1"/>
              </w:rPr>
              <w:t>Указывается название предмета, по которому проводится ГВЭ (возможно в сокращении)</w:t>
            </w:r>
          </w:p>
        </w:tc>
      </w:tr>
      <w:tr w:rsidR="001E3BC7" w:rsidTr="00AC0103">
        <w:trPr>
          <w:trHeight w:hRule="exact" w:val="228"/>
        </w:trPr>
        <w:tc>
          <w:tcPr>
            <w:tcW w:w="3369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Номер варианта</w:t>
            </w:r>
          </w:p>
        </w:tc>
        <w:tc>
          <w:tcPr>
            <w:tcW w:w="6945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60" w:firstLine="0"/>
              <w:jc w:val="left"/>
            </w:pPr>
            <w:r>
              <w:rPr>
                <w:rStyle w:val="1"/>
              </w:rPr>
              <w:t xml:space="preserve">Указывается номер варианта, указанный </w:t>
            </w:r>
            <w:proofErr w:type="gramStart"/>
            <w:r>
              <w:rPr>
                <w:rStyle w:val="1"/>
              </w:rPr>
              <w:t>в</w:t>
            </w:r>
            <w:proofErr w:type="gramEnd"/>
            <w:r>
              <w:rPr>
                <w:rStyle w:val="1"/>
              </w:rPr>
              <w:t xml:space="preserve"> КИМ ГВЭ</w:t>
            </w:r>
          </w:p>
        </w:tc>
      </w:tr>
    </w:tbl>
    <w:p w:rsidR="001E3BC7" w:rsidRPr="00686674" w:rsidRDefault="00686674" w:rsidP="001E3BC7">
      <w:pPr>
        <w:rPr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Таблица 2. Названия и к</w:t>
      </w:r>
      <w:r w:rsidRPr="0068667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оды предметов</w:t>
      </w:r>
    </w:p>
    <w:tbl>
      <w:tblPr>
        <w:tblStyle w:val="ab"/>
        <w:tblW w:w="10314" w:type="dxa"/>
        <w:tblLook w:val="04A0"/>
      </w:tblPr>
      <w:tblGrid>
        <w:gridCol w:w="4361"/>
        <w:gridCol w:w="5953"/>
      </w:tblGrid>
      <w:tr w:rsidR="001E3BC7" w:rsidTr="00AC0103">
        <w:tc>
          <w:tcPr>
            <w:tcW w:w="4361" w:type="dxa"/>
          </w:tcPr>
          <w:p w:rsidR="001E3BC7" w:rsidRPr="001E3BC7" w:rsidRDefault="00FD031F" w:rsidP="001E3BC7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b/>
              </w:rPr>
            </w:pPr>
            <w:r>
              <w:rPr>
                <w:rStyle w:val="1"/>
                <w:b/>
              </w:rPr>
              <w:t xml:space="preserve"> </w:t>
            </w:r>
            <w:r w:rsidR="001E3BC7" w:rsidRPr="001E3BC7">
              <w:rPr>
                <w:rStyle w:val="1"/>
                <w:b/>
              </w:rPr>
              <w:t>Название предмета</w:t>
            </w:r>
          </w:p>
        </w:tc>
        <w:tc>
          <w:tcPr>
            <w:tcW w:w="5953" w:type="dxa"/>
          </w:tcPr>
          <w:p w:rsidR="001E3BC7" w:rsidRP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1760" w:firstLine="0"/>
              <w:jc w:val="left"/>
              <w:rPr>
                <w:b/>
              </w:rPr>
            </w:pPr>
            <w:r w:rsidRPr="001E3BC7">
              <w:rPr>
                <w:rStyle w:val="1"/>
                <w:b/>
              </w:rPr>
              <w:t>Код предмета</w:t>
            </w:r>
          </w:p>
        </w:tc>
      </w:tr>
      <w:tr w:rsidR="001E3BC7" w:rsidTr="00AC0103">
        <w:tc>
          <w:tcPr>
            <w:tcW w:w="4361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40" w:firstLine="0"/>
              <w:jc w:val="left"/>
            </w:pPr>
            <w:r>
              <w:rPr>
                <w:rStyle w:val="1"/>
              </w:rPr>
              <w:t>Русский язык</w:t>
            </w:r>
          </w:p>
        </w:tc>
        <w:tc>
          <w:tcPr>
            <w:tcW w:w="5953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2440" w:firstLine="0"/>
              <w:jc w:val="left"/>
            </w:pPr>
            <w:r>
              <w:rPr>
                <w:rStyle w:val="1"/>
              </w:rPr>
              <w:t>51</w:t>
            </w:r>
          </w:p>
        </w:tc>
      </w:tr>
      <w:tr w:rsidR="001E3BC7" w:rsidTr="00AC0103">
        <w:tc>
          <w:tcPr>
            <w:tcW w:w="4361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840" w:firstLine="0"/>
              <w:jc w:val="left"/>
            </w:pPr>
            <w:r>
              <w:rPr>
                <w:rStyle w:val="1"/>
              </w:rPr>
              <w:t>Математика</w:t>
            </w:r>
          </w:p>
        </w:tc>
        <w:tc>
          <w:tcPr>
            <w:tcW w:w="5953" w:type="dxa"/>
          </w:tcPr>
          <w:p w:rsidR="001E3BC7" w:rsidRDefault="001E3BC7" w:rsidP="001E3BC7">
            <w:pPr>
              <w:pStyle w:val="3"/>
              <w:shd w:val="clear" w:color="auto" w:fill="auto"/>
              <w:spacing w:after="0" w:line="240" w:lineRule="exact"/>
              <w:ind w:left="2440" w:firstLine="0"/>
              <w:jc w:val="left"/>
            </w:pPr>
            <w:r>
              <w:rPr>
                <w:rStyle w:val="1"/>
              </w:rPr>
              <w:t>52</w:t>
            </w:r>
          </w:p>
        </w:tc>
      </w:tr>
    </w:tbl>
    <w:p w:rsidR="001E3BC7" w:rsidRDefault="001E3BC7" w:rsidP="001E3BC7">
      <w:pPr>
        <w:pStyle w:val="ad"/>
        <w:shd w:val="clear" w:color="auto" w:fill="auto"/>
        <w:spacing w:line="302" w:lineRule="exact"/>
        <w:ind w:right="120"/>
        <w:jc w:val="right"/>
        <w:rPr>
          <w:color w:val="000000"/>
          <w:sz w:val="24"/>
          <w:szCs w:val="24"/>
        </w:rPr>
      </w:pPr>
    </w:p>
    <w:p w:rsidR="001E3BC7" w:rsidRDefault="001E3BC7" w:rsidP="00874069">
      <w:pPr>
        <w:pStyle w:val="ad"/>
        <w:shd w:val="clear" w:color="auto" w:fill="auto"/>
        <w:spacing w:line="302" w:lineRule="exact"/>
        <w:ind w:right="120" w:firstLine="851"/>
        <w:jc w:val="both"/>
      </w:pPr>
      <w:r>
        <w:rPr>
          <w:color w:val="000000"/>
          <w:sz w:val="24"/>
          <w:szCs w:val="24"/>
        </w:rPr>
        <w:t>Поля средней части бланка регистрации «Сведени</w:t>
      </w:r>
      <w:r w:rsidR="00874069">
        <w:rPr>
          <w:color w:val="000000"/>
          <w:sz w:val="24"/>
          <w:szCs w:val="24"/>
        </w:rPr>
        <w:t xml:space="preserve">я об участнике </w:t>
      </w:r>
      <w:proofErr w:type="spellStart"/>
      <w:r w:rsidR="00874069">
        <w:rPr>
          <w:color w:val="000000"/>
          <w:sz w:val="24"/>
          <w:szCs w:val="24"/>
        </w:rPr>
        <w:t>государственноговыпускного</w:t>
      </w:r>
      <w:proofErr w:type="spellEnd"/>
      <w:r w:rsidR="00874069">
        <w:rPr>
          <w:color w:val="000000"/>
          <w:sz w:val="24"/>
          <w:szCs w:val="24"/>
        </w:rPr>
        <w:t xml:space="preserve"> экзамена» (рис. 9</w:t>
      </w:r>
      <w:r>
        <w:rPr>
          <w:color w:val="000000"/>
          <w:sz w:val="24"/>
          <w:szCs w:val="24"/>
        </w:rPr>
        <w:t>) заполняются участни</w:t>
      </w:r>
      <w:r w:rsidR="00874069">
        <w:rPr>
          <w:color w:val="000000"/>
          <w:sz w:val="24"/>
          <w:szCs w:val="24"/>
        </w:rPr>
        <w:t>ком ГВЭ самостоятельно (таблица</w:t>
      </w:r>
      <w:r>
        <w:rPr>
          <w:color w:val="000000"/>
          <w:sz w:val="24"/>
          <w:szCs w:val="24"/>
        </w:rPr>
        <w:t>3).</w:t>
      </w:r>
    </w:p>
    <w:p w:rsidR="00874069" w:rsidRDefault="00874069" w:rsidP="00874069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76850" cy="1600020"/>
            <wp:effectExtent l="0" t="0" r="0" b="635"/>
            <wp:docPr id="29" name="Рисунок 29" descr="C:\Users\Администратор\Desktop\VGGjvNlK-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истратор\Desktop\VGGjvNlK-q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143" cy="160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C7" w:rsidRDefault="00874069" w:rsidP="00874069">
      <w:pPr>
        <w:ind w:firstLine="708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Рис. 9. </w:t>
      </w:r>
      <w:r w:rsidRPr="008740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Сведения об участнике государственного выпускного экзамена</w:t>
      </w:r>
    </w:p>
    <w:tbl>
      <w:tblPr>
        <w:tblStyle w:val="ab"/>
        <w:tblW w:w="0" w:type="auto"/>
        <w:tblLook w:val="04A0"/>
      </w:tblPr>
      <w:tblGrid>
        <w:gridCol w:w="2943"/>
        <w:gridCol w:w="7088"/>
      </w:tblGrid>
      <w:tr w:rsidR="00874069" w:rsidRPr="00874069" w:rsidTr="00AC0103">
        <w:tc>
          <w:tcPr>
            <w:tcW w:w="2943" w:type="dxa"/>
          </w:tcPr>
          <w:p w:rsidR="00874069" w:rsidRPr="00874069" w:rsidRDefault="00874069" w:rsidP="00874069">
            <w:pPr>
              <w:pStyle w:val="3"/>
              <w:shd w:val="clear" w:color="auto" w:fill="auto"/>
              <w:spacing w:after="0" w:line="293" w:lineRule="exact"/>
              <w:ind w:firstLine="0"/>
              <w:jc w:val="center"/>
              <w:rPr>
                <w:b/>
              </w:rPr>
            </w:pPr>
            <w:r w:rsidRPr="00874069">
              <w:rPr>
                <w:rStyle w:val="1"/>
                <w:b/>
              </w:rPr>
              <w:t>Поля, самостоятельно заполняемые участником ГВЭ</w:t>
            </w:r>
          </w:p>
        </w:tc>
        <w:tc>
          <w:tcPr>
            <w:tcW w:w="7088" w:type="dxa"/>
          </w:tcPr>
          <w:p w:rsidR="00874069" w:rsidRPr="00874069" w:rsidRDefault="00874069" w:rsidP="00874069">
            <w:pPr>
              <w:pStyle w:val="3"/>
              <w:shd w:val="clear" w:color="auto" w:fill="auto"/>
              <w:spacing w:after="0" w:line="240" w:lineRule="exact"/>
              <w:ind w:firstLine="0"/>
              <w:jc w:val="center"/>
              <w:rPr>
                <w:b/>
              </w:rPr>
            </w:pPr>
            <w:r w:rsidRPr="00874069">
              <w:rPr>
                <w:rStyle w:val="1"/>
                <w:b/>
              </w:rPr>
              <w:t>Указания по заполнению</w:t>
            </w:r>
          </w:p>
        </w:tc>
      </w:tr>
      <w:tr w:rsidR="00874069" w:rsidTr="00AC0103">
        <w:trPr>
          <w:trHeight w:val="420"/>
        </w:trPr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Фамилия</w:t>
            </w:r>
          </w:p>
        </w:tc>
        <w:tc>
          <w:tcPr>
            <w:tcW w:w="7088" w:type="dxa"/>
            <w:vMerge w:val="restart"/>
          </w:tcPr>
          <w:p w:rsidR="00874069" w:rsidRDefault="00874069" w:rsidP="008740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74069" w:rsidRPr="00874069" w:rsidRDefault="00874069" w:rsidP="008740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0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Вносится информация из документа, удостоверяющего личность участника ГВЭ</w:t>
            </w:r>
          </w:p>
        </w:tc>
      </w:tr>
      <w:tr w:rsidR="00874069" w:rsidTr="00AC0103">
        <w:trPr>
          <w:trHeight w:val="405"/>
        </w:trPr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Имя</w:t>
            </w:r>
          </w:p>
        </w:tc>
        <w:tc>
          <w:tcPr>
            <w:tcW w:w="7088" w:type="dxa"/>
            <w:vMerge/>
          </w:tcPr>
          <w:p w:rsidR="00874069" w:rsidRDefault="00874069" w:rsidP="00874069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874069" w:rsidTr="00AC0103">
        <w:trPr>
          <w:trHeight w:val="360"/>
        </w:trPr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Отчество (при наличии)</w:t>
            </w:r>
          </w:p>
        </w:tc>
        <w:tc>
          <w:tcPr>
            <w:tcW w:w="7088" w:type="dxa"/>
            <w:vMerge/>
          </w:tcPr>
          <w:p w:rsidR="00874069" w:rsidRDefault="00874069" w:rsidP="00874069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874069" w:rsidTr="00AC0103"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Документ</w:t>
            </w:r>
          </w:p>
        </w:tc>
        <w:tc>
          <w:tcPr>
            <w:tcW w:w="7088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60" w:firstLine="0"/>
              <w:jc w:val="left"/>
            </w:pPr>
            <w:r>
              <w:rPr>
                <w:rStyle w:val="1"/>
              </w:rPr>
              <w:t>Документ, удостоверяющий личность</w:t>
            </w:r>
          </w:p>
        </w:tc>
      </w:tr>
      <w:tr w:rsidR="00874069" w:rsidTr="00AC0103"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Серия</w:t>
            </w:r>
          </w:p>
        </w:tc>
        <w:tc>
          <w:tcPr>
            <w:tcW w:w="7088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93" w:lineRule="exact"/>
              <w:ind w:left="60" w:firstLine="0"/>
              <w:jc w:val="left"/>
            </w:pPr>
            <w:r>
              <w:rPr>
                <w:rStyle w:val="1"/>
              </w:rPr>
              <w:t xml:space="preserve">В поле записываются арабские цифры серии без пробелов, </w:t>
            </w:r>
            <w:r>
              <w:rPr>
                <w:rStyle w:val="0pt"/>
              </w:rPr>
              <w:t>например: 4600</w:t>
            </w:r>
          </w:p>
        </w:tc>
      </w:tr>
      <w:tr w:rsidR="00874069" w:rsidTr="00AC0103">
        <w:tc>
          <w:tcPr>
            <w:tcW w:w="2943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40" w:lineRule="exact"/>
              <w:ind w:left="80" w:firstLine="0"/>
              <w:jc w:val="left"/>
            </w:pPr>
            <w:r>
              <w:rPr>
                <w:rStyle w:val="1"/>
              </w:rPr>
              <w:t>Номер</w:t>
            </w:r>
          </w:p>
        </w:tc>
        <w:tc>
          <w:tcPr>
            <w:tcW w:w="7088" w:type="dxa"/>
          </w:tcPr>
          <w:p w:rsidR="00874069" w:rsidRDefault="00874069" w:rsidP="00874069">
            <w:pPr>
              <w:pStyle w:val="3"/>
              <w:shd w:val="clear" w:color="auto" w:fill="auto"/>
              <w:spacing w:after="0" w:line="293" w:lineRule="exact"/>
              <w:ind w:left="60" w:firstLine="0"/>
              <w:jc w:val="left"/>
            </w:pPr>
            <w:r>
              <w:rPr>
                <w:rStyle w:val="1"/>
              </w:rPr>
              <w:t xml:space="preserve">В поле записываются арабские цифры номера без пробелов, </w:t>
            </w:r>
            <w:r>
              <w:rPr>
                <w:rStyle w:val="0pt"/>
              </w:rPr>
              <w:t>например: 918762</w:t>
            </w:r>
          </w:p>
        </w:tc>
      </w:tr>
    </w:tbl>
    <w:p w:rsidR="00501E61" w:rsidRPr="00DF2185" w:rsidRDefault="00874069" w:rsidP="00DF2185">
      <w:pPr>
        <w:pStyle w:val="ae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hAnsi="Times New Roman" w:cs="Times New Roman"/>
          <w:sz w:val="26"/>
          <w:szCs w:val="26"/>
          <w:lang w:eastAsia="ru-RU"/>
        </w:rPr>
        <w:t xml:space="preserve">В средней части бланка регистрации расположена краткая инструкция </w:t>
      </w:r>
      <w:r w:rsidR="00DF2185" w:rsidRPr="00DF2185">
        <w:rPr>
          <w:rFonts w:ascii="Times New Roman" w:hAnsi="Times New Roman" w:cs="Times New Roman"/>
          <w:sz w:val="26"/>
          <w:szCs w:val="26"/>
          <w:lang w:eastAsia="ru-RU"/>
        </w:rPr>
        <w:t>по работе с бланками ГВЭ (рис. 10</w:t>
      </w:r>
      <w:r w:rsidRPr="00DF2185">
        <w:rPr>
          <w:rFonts w:ascii="Times New Roman" w:hAnsi="Times New Roman" w:cs="Times New Roman"/>
          <w:sz w:val="26"/>
          <w:szCs w:val="26"/>
          <w:lang w:eastAsia="ru-RU"/>
        </w:rPr>
        <w:t>) и поле для подписи участника ГВЭ.</w:t>
      </w:r>
    </w:p>
    <w:p w:rsidR="00874069" w:rsidRPr="00874069" w:rsidRDefault="00874069" w:rsidP="00DF2185">
      <w:pPr>
        <w:pStyle w:val="ae"/>
        <w:ind w:firstLine="851"/>
        <w:rPr>
          <w:i/>
          <w:lang w:eastAsia="ru-RU"/>
        </w:rPr>
      </w:pPr>
      <w:r w:rsidRPr="00DF2185">
        <w:rPr>
          <w:rFonts w:ascii="Times New Roman" w:hAnsi="Times New Roman" w:cs="Times New Roman"/>
          <w:sz w:val="26"/>
          <w:szCs w:val="26"/>
          <w:lang w:eastAsia="ru-RU"/>
        </w:rPr>
        <w:t>Поля для служебного использования «Резерв-1», «Резерв-2», «</w:t>
      </w:r>
      <w:r w:rsidR="00DF2185" w:rsidRPr="00DF2185">
        <w:rPr>
          <w:rFonts w:ascii="Times New Roman" w:hAnsi="Times New Roman" w:cs="Times New Roman"/>
          <w:sz w:val="26"/>
          <w:szCs w:val="26"/>
          <w:lang w:eastAsia="ru-RU"/>
        </w:rPr>
        <w:t>Резерв-3» не заполняются (рис. 10</w:t>
      </w:r>
      <w:r w:rsidRPr="00DF2185">
        <w:rPr>
          <w:rFonts w:ascii="Times New Roman" w:hAnsi="Times New Roman" w:cs="Times New Roman"/>
          <w:sz w:val="26"/>
          <w:szCs w:val="26"/>
          <w:lang w:eastAsia="ru-RU"/>
        </w:rPr>
        <w:t>).</w:t>
      </w:r>
      <w:r w:rsidR="00501E61" w:rsidRPr="00501E61">
        <w:rPr>
          <w:i/>
          <w:noProof/>
          <w:lang w:eastAsia="ru-RU"/>
        </w:rPr>
        <w:t xml:space="preserve"> </w:t>
      </w:r>
      <w:r w:rsidR="00501E61">
        <w:rPr>
          <w:i/>
          <w:noProof/>
          <w:lang w:eastAsia="ru-RU"/>
        </w:rPr>
        <w:drawing>
          <wp:inline distT="0" distB="0" distL="0" distR="0">
            <wp:extent cx="5705475" cy="1905000"/>
            <wp:effectExtent l="0" t="0" r="9525" b="0"/>
            <wp:docPr id="30" name="Рисунок 30" descr="C:\Users\Администратор\Desktop\EI6FnaJAc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истратор\Desktop\EI6FnaJAcy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85" w:rsidRDefault="00DF2185" w:rsidP="00DF2185">
      <w:pPr>
        <w:ind w:firstLine="708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Рис.10 Краткая инструкция по работе с бланками ГВЭ. Поля для служебного пользования</w:t>
      </w:r>
    </w:p>
    <w:p w:rsidR="00DF2185" w:rsidRPr="00DF2185" w:rsidRDefault="00DF2185" w:rsidP="00DF2185">
      <w:pPr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Заполнение полей (рис. 11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 ответственным организатором в аудитории обязательно, если участник ГВЭ удален с экзамена в 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зи с нарушением установленного П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орядка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проведения ГИА или не завершил экзамен по объективным причинам. Отметка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организатора в аудитории заверяется подписью ответственного организатора в аудитории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 специально отведенном для этого поле бланка регистрации, и вносится соответствующая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запись в форме ППЭ-05-02-ГВЭ «Протокол проведения ГВЭ в аудитории». В случае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удаления участника ГВЭ в штабе ППЭ в зоне видимости камер видеонаблюдения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заполняется форма ППЭ-21 «Акт об удалении участника экзамена». В случае досрочного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завершения экзамена по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lastRenderedPageBreak/>
        <w:t>причине плохого самочувствия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участника ГВЭ заполняется форма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ППЭ-22 «Акт о досрочном завершении экзамена по объективным причинам»</w:t>
      </w:r>
    </w:p>
    <w:p w:rsidR="00DF2185" w:rsidRDefault="00DF2185" w:rsidP="00DF2185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19725" cy="1435611"/>
            <wp:effectExtent l="0" t="0" r="0" b="0"/>
            <wp:docPr id="33" name="Рисунок 33" descr="C:\Users\Администратор\Desktop\kTPTDK6Sj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истратор\Desktop\kTPTDK6Sjs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080" cy="1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85" w:rsidRDefault="00DF2185" w:rsidP="00DF2185">
      <w:pPr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B09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Рис. 11.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218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Область для отметок организатора в аудитории о фактах удаления участника ГВЭ или не завершения участником ГВЭ экзамена по объективным причинам</w:t>
      </w:r>
    </w:p>
    <w:p w:rsidR="00DF2185" w:rsidRPr="00DF2185" w:rsidRDefault="00DF2185" w:rsidP="00AC01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заполнения бланка регистрации и выполнения всех пунктов краткой инструкции по работе с бланками ГВЭ («При заполнении следует</w:t>
      </w:r>
      <w:proofErr w:type="gram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:...»), </w:t>
      </w:r>
      <w:proofErr w:type="gram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на бланке регистрации (рис. 10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), участник ГВЭ ставит свою подпись в специально отведенном для этого поле.</w:t>
      </w:r>
    </w:p>
    <w:p w:rsidR="00DF2185" w:rsidRDefault="00DF2185" w:rsidP="00DF2185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ГВЭ отказывается ставить личную подпись в бланке регистрации, организатор в аудитории ставит в бланке регистрации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вою подпись (рис. 10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DF2185" w:rsidRPr="00DF2185" w:rsidRDefault="00DF2185" w:rsidP="00DF2185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Заполнение бланка ответов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Лицевая сторона бланка ответов (ри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 12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предназначена для записи ответов на задания КИМ ГВЭ.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верхней части бланка ответов расположены вертикальный </w:t>
      </w:r>
      <w:proofErr w:type="spell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</w:t>
      </w:r>
      <w:proofErr w:type="spell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горизонтальный </w:t>
      </w:r>
      <w:proofErr w:type="spell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</w:t>
      </w:r>
      <w:proofErr w:type="spell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цифровое значение.</w:t>
      </w:r>
      <w:proofErr w:type="gram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Информация для заполнения полей верхней части бланка ответов («Код региона», «Код предмета», «Название предмета» и «Номер варианта») должна соответствовать информации, внесенной в бланк регистрации.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 «Резерв-4» не заполняется.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 «Код работы», «Лист №» заполняются автоматически.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недостатке места для ответов на лицевой стороне бланка ответов участник экзамена должен продолжить записи на оборотно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стороне бланка ответов (рис. 13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), сделав в нижней части области ответов лицевой стороны бланка запись «смотри на обороте». Для удобства все страницы бланка ответов пронумерованы и разлинованы пунктирными линиями «в клеточку».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бланк ответов содержит незаполненные области (за исключением регистрационных полей), то организаторы погашают их следующим образом: «Z».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недостатке места для записи ответов на задания на бланке ответов (включая оборотную сторону бланка ответов) организатор в аудитории по просьбе участника выдает ему ДБО.</w:t>
      </w:r>
    </w:p>
    <w:p w:rsidR="00DF2185" w:rsidRPr="009D2860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Заполнение дополнительного бланка ответов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Двусторонний ДБО (рис. 14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 выдается организатором в аудитории по просьбе участника ГВЭ в случае нехватки места для записи ответов на бланке ответов, включая его оборотную сторону.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Дополнительные двусторонние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верхней части ДБО расположены вертикальный </w:t>
      </w:r>
      <w:proofErr w:type="spell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</w:t>
      </w:r>
      <w:proofErr w:type="spell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горизонтальный </w:t>
      </w:r>
      <w:proofErr w:type="spell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</w:t>
      </w:r>
      <w:proofErr w:type="spell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цифровое значение, поля «Код региона», «Код предмета», «Название предмета», «Номер варианта», «Код работы», а также поля «Лист №», «Резерв-5».</w:t>
      </w:r>
    </w:p>
    <w:p w:rsidR="00DF2185" w:rsidRPr="00DF2185" w:rsidRDefault="00DF2185" w:rsidP="00DF21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для заполнения полей верхней части бланка («Код региона», «Код предмета», «Название предмета», «Номер варианта» и «Код работы») должна полностью соответствовать информации бланка регистрации.</w:t>
      </w:r>
    </w:p>
    <w:p w:rsidR="00DF2185" w:rsidRPr="00DF2185" w:rsidRDefault="00DF2185" w:rsidP="009D28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«Лист № » при выдаче ДБО организатор в аудитории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</w:t>
      </w:r>
    </w:p>
    <w:p w:rsidR="00DF2185" w:rsidRPr="00DF2185" w:rsidRDefault="00DF2185" w:rsidP="009D28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 «Резерв-5» не заполняется.</w:t>
      </w:r>
    </w:p>
    <w:p w:rsidR="00DF2185" w:rsidRPr="00DF2185" w:rsidRDefault="00DF2185" w:rsidP="009D28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Ответы, внесенные в каждый следующий ДБО, включа</w:t>
      </w:r>
      <w:r w:rsidR="009D2860">
        <w:rPr>
          <w:rFonts w:ascii="Times New Roman" w:eastAsia="Times New Roman" w:hAnsi="Times New Roman" w:cs="Times New Roman"/>
          <w:sz w:val="26"/>
          <w:szCs w:val="26"/>
          <w:lang w:eastAsia="ru-RU"/>
        </w:rPr>
        <w:t>я его оборотную сторону (рис. 15</w:t>
      </w: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), оцениваются только в случае полностью заполненного предыдущего ДБО и основного бланка ответов.</w:t>
      </w:r>
    </w:p>
    <w:p w:rsidR="00DF2185" w:rsidRPr="00DF2185" w:rsidRDefault="00DF2185" w:rsidP="009D28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ДБО содержит незаполненные области (за исключением регистрационных полей), то организаторы в аудитории погашают их следующим образом: «Z».</w:t>
      </w:r>
    </w:p>
    <w:p w:rsidR="00DF2185" w:rsidRPr="00DF2185" w:rsidRDefault="00DF2185" w:rsidP="009D28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правило, данный знак «Z» свидетельствует о завершении участником экзамена выполнения заданий на бланках ответов или на ДБО (при их использовании), а также свидетельствует о том, что данный участник экзамена свою экзаменацио</w:t>
      </w:r>
      <w:r w:rsidR="009D2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нную работу </w:t>
      </w:r>
      <w:proofErr w:type="gramStart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завершил</w:t>
      </w:r>
      <w:proofErr w:type="gramEnd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более не будет возвращаться к оформлению своих ответов на со</w:t>
      </w:r>
      <w:bookmarkStart w:id="3" w:name="_GoBack"/>
      <w:bookmarkEnd w:id="3"/>
      <w:r w:rsidRPr="00DF218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бланках (продолжению оформления ответов). Указанный знак проставляется на последнем листе соответствующего бланка ответов.</w:t>
      </w:r>
    </w:p>
    <w:p w:rsidR="004B0BAF" w:rsidRPr="004B0BAF" w:rsidRDefault="009D2860" w:rsidP="004B0BAF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67375" cy="8315325"/>
            <wp:effectExtent l="0" t="0" r="9525" b="9525"/>
            <wp:docPr id="34" name="Рисунок 34" descr="C:\Users\Администратор\Desktop\6w73q4KzW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дминистратор\Desktop\6w73q4KzW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838" cy="831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BAF" w:rsidRDefault="004B0BAF" w:rsidP="004B0BAF">
      <w:pPr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</w:p>
    <w:p w:rsidR="00DF2185" w:rsidRPr="009B09E1" w:rsidRDefault="009B09E1" w:rsidP="009B09E1">
      <w:pPr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B09E1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Рис. 12. Лицевая сторона бланков ответов при двусторонней печати бланков ЕГЭ</w:t>
      </w:r>
    </w:p>
    <w:p w:rsidR="00951F61" w:rsidRDefault="00951F61" w:rsidP="009B09E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51F61" w:rsidRDefault="00951F61" w:rsidP="009B09E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1F6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00775" cy="8286750"/>
            <wp:effectExtent l="0" t="0" r="9525" b="0"/>
            <wp:docPr id="35" name="Рисунок 35" descr="C:\Users\Администратор\Desktop\hT2_ArZX3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истратор\Desktop\hT2_ArZX3G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468" cy="829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9E1" w:rsidRDefault="00951F61" w:rsidP="00951F61">
      <w:pPr>
        <w:ind w:firstLine="708"/>
        <w:rPr>
          <w:rFonts w:ascii="Times New Roman" w:eastAsia="Times New Roman" w:hAnsi="Times New Roman" w:cs="Times New Roman"/>
          <w:i/>
          <w:szCs w:val="26"/>
          <w:lang w:eastAsia="ru-RU"/>
        </w:rPr>
      </w:pPr>
      <w:r w:rsidRPr="00951F61">
        <w:rPr>
          <w:rFonts w:ascii="Times New Roman" w:eastAsia="Times New Roman" w:hAnsi="Times New Roman" w:cs="Times New Roman"/>
          <w:i/>
          <w:szCs w:val="26"/>
          <w:lang w:eastAsia="ru-RU"/>
        </w:rPr>
        <w:t>Рис. 13. Оборотная сторона бланка ответов при двусторонней печати бланков ГВЭ</w:t>
      </w:r>
    </w:p>
    <w:p w:rsidR="00951F61" w:rsidRDefault="00951F61" w:rsidP="00951F61">
      <w:pPr>
        <w:ind w:firstLine="708"/>
        <w:rPr>
          <w:rFonts w:ascii="Times New Roman" w:eastAsia="Times New Roman" w:hAnsi="Times New Roman" w:cs="Times New Roman"/>
          <w:i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6"/>
          <w:lang w:eastAsia="ru-RU"/>
        </w:rPr>
        <w:lastRenderedPageBreak/>
        <w:drawing>
          <wp:inline distT="0" distB="0" distL="0" distR="0">
            <wp:extent cx="5847616" cy="7886700"/>
            <wp:effectExtent l="0" t="0" r="1270" b="0"/>
            <wp:docPr id="36" name="Рисунок 36" descr="C:\Users\Администратор\Desktop\S_KUzM8Uw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Desktop\S_KUzM8UwN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9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F61" w:rsidRDefault="00951F61" w:rsidP="00951F61">
      <w:pPr>
        <w:rPr>
          <w:rFonts w:ascii="Times New Roman" w:eastAsia="Times New Roman" w:hAnsi="Times New Roman" w:cs="Times New Roman"/>
          <w:szCs w:val="26"/>
          <w:lang w:eastAsia="ru-RU"/>
        </w:rPr>
      </w:pPr>
    </w:p>
    <w:p w:rsidR="004B0BAF" w:rsidRDefault="00951F61" w:rsidP="00951F61">
      <w:pPr>
        <w:tabs>
          <w:tab w:val="left" w:pos="1425"/>
        </w:tabs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eastAsia="Times New Roman" w:hAnsi="Times New Roman" w:cs="Times New Roman"/>
          <w:szCs w:val="26"/>
          <w:lang w:eastAsia="ru-RU"/>
        </w:rPr>
        <w:tab/>
      </w:r>
    </w:p>
    <w:p w:rsidR="004B0BAF" w:rsidRDefault="004B0BAF" w:rsidP="00951F61">
      <w:pPr>
        <w:tabs>
          <w:tab w:val="left" w:pos="1425"/>
        </w:tabs>
        <w:rPr>
          <w:rFonts w:ascii="Times New Roman" w:eastAsia="Times New Roman" w:hAnsi="Times New Roman" w:cs="Times New Roman"/>
          <w:szCs w:val="26"/>
          <w:lang w:eastAsia="ru-RU"/>
        </w:rPr>
      </w:pPr>
    </w:p>
    <w:p w:rsidR="00951F61" w:rsidRDefault="004B0BAF" w:rsidP="00951F61">
      <w:pPr>
        <w:tabs>
          <w:tab w:val="left" w:pos="1425"/>
        </w:tabs>
        <w:rPr>
          <w:rFonts w:ascii="Times New Roman" w:eastAsia="Times New Roman" w:hAnsi="Times New Roman" w:cs="Times New Roman"/>
          <w:i/>
          <w:szCs w:val="26"/>
          <w:lang w:eastAsia="ru-RU"/>
        </w:rPr>
      </w:pPr>
      <w:r w:rsidRPr="004B0BAF">
        <w:rPr>
          <w:rFonts w:ascii="Times New Roman" w:eastAsia="Times New Roman" w:hAnsi="Times New Roman" w:cs="Times New Roman"/>
          <w:i/>
          <w:szCs w:val="26"/>
          <w:lang w:eastAsia="ru-RU"/>
        </w:rPr>
        <w:t xml:space="preserve">Рис. 14. </w:t>
      </w:r>
      <w:r w:rsidR="00951F61" w:rsidRPr="004B0BAF">
        <w:rPr>
          <w:rFonts w:ascii="Times New Roman" w:eastAsia="Times New Roman" w:hAnsi="Times New Roman" w:cs="Times New Roman"/>
          <w:i/>
          <w:szCs w:val="26"/>
          <w:lang w:eastAsia="ru-RU"/>
        </w:rPr>
        <w:t>Дополнительный бланк ответов при двусторонней печати бланков ГВЭ</w:t>
      </w:r>
    </w:p>
    <w:p w:rsidR="004B0BAF" w:rsidRDefault="004B0BAF" w:rsidP="00951F61">
      <w:pPr>
        <w:tabs>
          <w:tab w:val="left" w:pos="1425"/>
        </w:tabs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4B0BAF" w:rsidRDefault="004B0BAF" w:rsidP="00951F61">
      <w:pPr>
        <w:tabs>
          <w:tab w:val="left" w:pos="1425"/>
        </w:tabs>
        <w:rPr>
          <w:rFonts w:ascii="Times New Roman" w:eastAsia="Times New Roman" w:hAnsi="Times New Roman" w:cs="Times New Roman"/>
          <w:i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6"/>
          <w:lang w:eastAsia="ru-RU"/>
        </w:rPr>
        <w:lastRenderedPageBreak/>
        <w:drawing>
          <wp:inline distT="0" distB="0" distL="0" distR="0">
            <wp:extent cx="5850890" cy="6948361"/>
            <wp:effectExtent l="0" t="0" r="0" b="5080"/>
            <wp:docPr id="37" name="Рисунок 37" descr="C:\Users\Администратор\Desktop\UmygIuDIq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дминистратор\Desktop\UmygIuDIqz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94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BAF" w:rsidRDefault="004B0BAF" w:rsidP="004B0BAF">
      <w:pPr>
        <w:rPr>
          <w:rFonts w:ascii="Times New Roman" w:eastAsia="Times New Roman" w:hAnsi="Times New Roman" w:cs="Times New Roman"/>
          <w:szCs w:val="26"/>
          <w:lang w:eastAsia="ru-RU"/>
        </w:rPr>
      </w:pPr>
    </w:p>
    <w:p w:rsidR="004B0BAF" w:rsidRPr="004B0BAF" w:rsidRDefault="004B0BAF" w:rsidP="004B0BAF">
      <w:pPr>
        <w:rPr>
          <w:rFonts w:ascii="Times New Roman" w:eastAsia="Times New Roman" w:hAnsi="Times New Roman" w:cs="Times New Roman"/>
          <w:i/>
          <w:iCs/>
          <w:szCs w:val="26"/>
          <w:lang w:eastAsia="ru-RU"/>
        </w:rPr>
      </w:pPr>
      <w:r w:rsidRPr="004B0BAF">
        <w:rPr>
          <w:rFonts w:ascii="Times New Roman" w:eastAsia="Times New Roman" w:hAnsi="Times New Roman" w:cs="Times New Roman"/>
          <w:i/>
          <w:szCs w:val="26"/>
          <w:lang w:eastAsia="ru-RU"/>
        </w:rPr>
        <w:t>Рис. 15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. </w:t>
      </w:r>
      <w:r w:rsidRPr="004B0BAF">
        <w:rPr>
          <w:rFonts w:ascii="Times New Roman" w:eastAsia="Times New Roman" w:hAnsi="Times New Roman" w:cs="Times New Roman"/>
          <w:i/>
          <w:iCs/>
          <w:szCs w:val="26"/>
          <w:lang w:eastAsia="ru-RU"/>
        </w:rPr>
        <w:t>Оборотная сторона дополнительного бланка ответов при двусторонней печати</w:t>
      </w:r>
    </w:p>
    <w:p w:rsidR="004B0BAF" w:rsidRPr="004B0BAF" w:rsidRDefault="004B0BAF" w:rsidP="004B0BAF">
      <w:pPr>
        <w:rPr>
          <w:rFonts w:ascii="Times New Roman" w:eastAsia="Times New Roman" w:hAnsi="Times New Roman" w:cs="Times New Roman"/>
          <w:i/>
          <w:iCs/>
          <w:szCs w:val="26"/>
          <w:lang w:eastAsia="ru-RU"/>
        </w:rPr>
      </w:pPr>
      <w:r w:rsidRPr="004B0BAF">
        <w:rPr>
          <w:rFonts w:ascii="Times New Roman" w:eastAsia="Times New Roman" w:hAnsi="Times New Roman" w:cs="Times New Roman"/>
          <w:i/>
          <w:iCs/>
          <w:szCs w:val="26"/>
          <w:lang w:eastAsia="ru-RU"/>
        </w:rPr>
        <w:t>бланков ГВЭ</w:t>
      </w:r>
    </w:p>
    <w:p w:rsidR="004B0BAF" w:rsidRPr="004B0BAF" w:rsidRDefault="004B0BAF" w:rsidP="004B0BAF">
      <w:pPr>
        <w:rPr>
          <w:rFonts w:ascii="Times New Roman" w:eastAsia="Times New Roman" w:hAnsi="Times New Roman" w:cs="Times New Roman"/>
          <w:szCs w:val="26"/>
          <w:lang w:eastAsia="ru-RU"/>
        </w:rPr>
      </w:pPr>
    </w:p>
    <w:sectPr w:rsidR="004B0BAF" w:rsidRPr="004B0BAF" w:rsidSect="00AC0103">
      <w:headerReference w:type="default" r:id="rId2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C6" w:rsidRDefault="003C4AC6" w:rsidP="00AE6C57">
      <w:pPr>
        <w:spacing w:after="0" w:line="240" w:lineRule="auto"/>
      </w:pPr>
      <w:r>
        <w:separator/>
      </w:r>
    </w:p>
  </w:endnote>
  <w:endnote w:type="continuationSeparator" w:id="0">
    <w:p w:rsidR="003C4AC6" w:rsidRDefault="003C4AC6" w:rsidP="00AE6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C6" w:rsidRDefault="003C4AC6" w:rsidP="00AE6C57">
      <w:pPr>
        <w:spacing w:after="0" w:line="240" w:lineRule="auto"/>
      </w:pPr>
      <w:r>
        <w:separator/>
      </w:r>
    </w:p>
  </w:footnote>
  <w:footnote w:type="continuationSeparator" w:id="0">
    <w:p w:rsidR="003C4AC6" w:rsidRDefault="003C4AC6" w:rsidP="00AE6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195630"/>
    </w:sdtPr>
    <w:sdtContent>
      <w:p w:rsidR="00616463" w:rsidRDefault="006E3097" w:rsidP="004B0BAF">
        <w:pPr>
          <w:pStyle w:val="a3"/>
          <w:jc w:val="center"/>
        </w:pPr>
        <w:r>
          <w:fldChar w:fldCharType="begin"/>
        </w:r>
        <w:r w:rsidR="00615D8E">
          <w:instrText>PAGE   \* MERGEFORMAT</w:instrText>
        </w:r>
        <w:r>
          <w:fldChar w:fldCharType="separate"/>
        </w:r>
        <w:r w:rsidR="00AC0103">
          <w:rPr>
            <w:noProof/>
          </w:rPr>
          <w:t>21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F6212"/>
    <w:rsid w:val="00045C99"/>
    <w:rsid w:val="00091D5C"/>
    <w:rsid w:val="000D1AE9"/>
    <w:rsid w:val="001D7CA2"/>
    <w:rsid w:val="001E3BC7"/>
    <w:rsid w:val="00211AD8"/>
    <w:rsid w:val="0027312C"/>
    <w:rsid w:val="00274A30"/>
    <w:rsid w:val="002A6E5D"/>
    <w:rsid w:val="002E21BA"/>
    <w:rsid w:val="00323AB8"/>
    <w:rsid w:val="00327114"/>
    <w:rsid w:val="003455DB"/>
    <w:rsid w:val="00362791"/>
    <w:rsid w:val="003B050D"/>
    <w:rsid w:val="003C4AC6"/>
    <w:rsid w:val="0040779B"/>
    <w:rsid w:val="0043065E"/>
    <w:rsid w:val="004968B9"/>
    <w:rsid w:val="00497160"/>
    <w:rsid w:val="004B0BAF"/>
    <w:rsid w:val="004B2014"/>
    <w:rsid w:val="004F417C"/>
    <w:rsid w:val="00501E61"/>
    <w:rsid w:val="00540C16"/>
    <w:rsid w:val="005911F7"/>
    <w:rsid w:val="0059662E"/>
    <w:rsid w:val="005E6525"/>
    <w:rsid w:val="00615D8E"/>
    <w:rsid w:val="00616463"/>
    <w:rsid w:val="00657730"/>
    <w:rsid w:val="00663DEC"/>
    <w:rsid w:val="00686674"/>
    <w:rsid w:val="00693667"/>
    <w:rsid w:val="006C341E"/>
    <w:rsid w:val="006D6BA5"/>
    <w:rsid w:val="006E303B"/>
    <w:rsid w:val="006E3097"/>
    <w:rsid w:val="00704817"/>
    <w:rsid w:val="007C316C"/>
    <w:rsid w:val="007E5772"/>
    <w:rsid w:val="00871DC2"/>
    <w:rsid w:val="00874069"/>
    <w:rsid w:val="00881E39"/>
    <w:rsid w:val="008B4EC4"/>
    <w:rsid w:val="008C28B2"/>
    <w:rsid w:val="008C37D0"/>
    <w:rsid w:val="008D1CE3"/>
    <w:rsid w:val="009024EF"/>
    <w:rsid w:val="00920354"/>
    <w:rsid w:val="00925F98"/>
    <w:rsid w:val="00931125"/>
    <w:rsid w:val="00951F61"/>
    <w:rsid w:val="009915BF"/>
    <w:rsid w:val="00994DDC"/>
    <w:rsid w:val="009A5AF7"/>
    <w:rsid w:val="009B09E1"/>
    <w:rsid w:val="009D2860"/>
    <w:rsid w:val="00A24604"/>
    <w:rsid w:val="00A75745"/>
    <w:rsid w:val="00A7757C"/>
    <w:rsid w:val="00A95D2B"/>
    <w:rsid w:val="00AC0103"/>
    <w:rsid w:val="00AE6C57"/>
    <w:rsid w:val="00AF4CA4"/>
    <w:rsid w:val="00B0280D"/>
    <w:rsid w:val="00B24935"/>
    <w:rsid w:val="00B2683C"/>
    <w:rsid w:val="00B85BEA"/>
    <w:rsid w:val="00B956A6"/>
    <w:rsid w:val="00BA5AB9"/>
    <w:rsid w:val="00C05413"/>
    <w:rsid w:val="00C32184"/>
    <w:rsid w:val="00C51179"/>
    <w:rsid w:val="00C72416"/>
    <w:rsid w:val="00C83B7F"/>
    <w:rsid w:val="00CF1A0F"/>
    <w:rsid w:val="00D0274A"/>
    <w:rsid w:val="00D471B3"/>
    <w:rsid w:val="00D565A9"/>
    <w:rsid w:val="00D6785B"/>
    <w:rsid w:val="00DD2B35"/>
    <w:rsid w:val="00DF2185"/>
    <w:rsid w:val="00DF6212"/>
    <w:rsid w:val="00E76D31"/>
    <w:rsid w:val="00E80F5C"/>
    <w:rsid w:val="00EC2E22"/>
    <w:rsid w:val="00EC7D31"/>
    <w:rsid w:val="00F13FA0"/>
    <w:rsid w:val="00F55FB4"/>
    <w:rsid w:val="00F61DC4"/>
    <w:rsid w:val="00FB552B"/>
    <w:rsid w:val="00FD031F"/>
    <w:rsid w:val="00FD0B00"/>
    <w:rsid w:val="00FE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C57"/>
  </w:style>
  <w:style w:type="paragraph" w:styleId="a5">
    <w:name w:val="footer"/>
    <w:basedOn w:val="a"/>
    <w:link w:val="a6"/>
    <w:uiPriority w:val="99"/>
    <w:unhideWhenUsed/>
    <w:rsid w:val="00AE6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C57"/>
  </w:style>
  <w:style w:type="paragraph" w:styleId="a7">
    <w:name w:val="Balloon Text"/>
    <w:basedOn w:val="a"/>
    <w:link w:val="a8"/>
    <w:uiPriority w:val="99"/>
    <w:semiHidden/>
    <w:unhideWhenUsed/>
    <w:rsid w:val="008D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CE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93667"/>
    <w:rPr>
      <w:color w:val="0000FF"/>
      <w:u w:val="single"/>
    </w:rPr>
  </w:style>
  <w:style w:type="character" w:customStyle="1" w:styleId="aa">
    <w:name w:val="Основной текст_"/>
    <w:basedOn w:val="a0"/>
    <w:link w:val="3"/>
    <w:rsid w:val="00925F98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Заголовок №2_"/>
    <w:basedOn w:val="a0"/>
    <w:link w:val="20"/>
    <w:rsid w:val="00925F98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a"/>
    <w:rsid w:val="00925F98"/>
    <w:pPr>
      <w:widowControl w:val="0"/>
      <w:shd w:val="clear" w:color="auto" w:fill="FFFFFF"/>
      <w:spacing w:after="3360" w:line="302" w:lineRule="exact"/>
      <w:ind w:hanging="360"/>
      <w:jc w:val="right"/>
    </w:pPr>
    <w:rPr>
      <w:rFonts w:ascii="Times New Roman" w:eastAsia="Times New Roman" w:hAnsi="Times New Roman" w:cs="Times New Roman"/>
      <w:spacing w:val="1"/>
    </w:rPr>
  </w:style>
  <w:style w:type="paragraph" w:customStyle="1" w:styleId="20">
    <w:name w:val="Заголовок №2"/>
    <w:basedOn w:val="a"/>
    <w:link w:val="2"/>
    <w:rsid w:val="00925F98"/>
    <w:pPr>
      <w:widowControl w:val="0"/>
      <w:shd w:val="clear" w:color="auto" w:fill="FFFFFF"/>
      <w:spacing w:before="480" w:after="300" w:line="0" w:lineRule="atLeast"/>
      <w:outlineLvl w:val="1"/>
    </w:pPr>
    <w:rPr>
      <w:rFonts w:ascii="Times New Roman" w:eastAsia="Times New Roman" w:hAnsi="Times New Roman" w:cs="Times New Roman"/>
      <w:spacing w:val="1"/>
    </w:rPr>
  </w:style>
  <w:style w:type="table" w:styleId="ab">
    <w:name w:val="Table Grid"/>
    <w:basedOn w:val="a1"/>
    <w:uiPriority w:val="59"/>
    <w:rsid w:val="001E3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a"/>
    <w:rsid w:val="001E3B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">
    <w:name w:val="Подпись к таблице (3)_"/>
    <w:basedOn w:val="a0"/>
    <w:rsid w:val="001E3B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1">
    <w:name w:val="Подпись к таблице (3)"/>
    <w:basedOn w:val="30"/>
    <w:rsid w:val="001E3B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1">
    <w:name w:val="Колонтитул (2)_"/>
    <w:basedOn w:val="a0"/>
    <w:link w:val="22"/>
    <w:rsid w:val="001E3BC7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22">
    <w:name w:val="Колонтитул (2)"/>
    <w:basedOn w:val="a"/>
    <w:link w:val="21"/>
    <w:rsid w:val="001E3B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"/>
    </w:rPr>
  </w:style>
  <w:style w:type="character" w:customStyle="1" w:styleId="ac">
    <w:name w:val="Подпись к таблице_"/>
    <w:basedOn w:val="a0"/>
    <w:link w:val="ad"/>
    <w:rsid w:val="001E3BC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1E3B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0pt">
    <w:name w:val="Основной текст + Курсив;Интервал 0 pt"/>
    <w:basedOn w:val="aa"/>
    <w:rsid w:val="008740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DF2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C57"/>
  </w:style>
  <w:style w:type="paragraph" w:styleId="a5">
    <w:name w:val="footer"/>
    <w:basedOn w:val="a"/>
    <w:link w:val="a6"/>
    <w:uiPriority w:val="99"/>
    <w:unhideWhenUsed/>
    <w:rsid w:val="00AE6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C57"/>
  </w:style>
  <w:style w:type="paragraph" w:styleId="a7">
    <w:name w:val="Balloon Text"/>
    <w:basedOn w:val="a"/>
    <w:link w:val="a8"/>
    <w:uiPriority w:val="99"/>
    <w:semiHidden/>
    <w:unhideWhenUsed/>
    <w:rsid w:val="008D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CE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93667"/>
    <w:rPr>
      <w:color w:val="0000FF"/>
      <w:u w:val="single"/>
    </w:rPr>
  </w:style>
  <w:style w:type="character" w:customStyle="1" w:styleId="aa">
    <w:name w:val="Основной текст_"/>
    <w:basedOn w:val="a0"/>
    <w:link w:val="3"/>
    <w:rsid w:val="00925F98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Заголовок №2_"/>
    <w:basedOn w:val="a0"/>
    <w:link w:val="20"/>
    <w:rsid w:val="00925F98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a"/>
    <w:rsid w:val="00925F98"/>
    <w:pPr>
      <w:widowControl w:val="0"/>
      <w:shd w:val="clear" w:color="auto" w:fill="FFFFFF"/>
      <w:spacing w:after="3360" w:line="302" w:lineRule="exact"/>
      <w:ind w:hanging="360"/>
      <w:jc w:val="right"/>
    </w:pPr>
    <w:rPr>
      <w:rFonts w:ascii="Times New Roman" w:eastAsia="Times New Roman" w:hAnsi="Times New Roman" w:cs="Times New Roman"/>
      <w:spacing w:val="1"/>
    </w:rPr>
  </w:style>
  <w:style w:type="paragraph" w:customStyle="1" w:styleId="20">
    <w:name w:val="Заголовок №2"/>
    <w:basedOn w:val="a"/>
    <w:link w:val="2"/>
    <w:rsid w:val="00925F98"/>
    <w:pPr>
      <w:widowControl w:val="0"/>
      <w:shd w:val="clear" w:color="auto" w:fill="FFFFFF"/>
      <w:spacing w:before="480" w:after="300" w:line="0" w:lineRule="atLeast"/>
      <w:outlineLvl w:val="1"/>
    </w:pPr>
    <w:rPr>
      <w:rFonts w:ascii="Times New Roman" w:eastAsia="Times New Roman" w:hAnsi="Times New Roman" w:cs="Times New Roman"/>
      <w:spacing w:val="1"/>
    </w:rPr>
  </w:style>
  <w:style w:type="table" w:styleId="ab">
    <w:name w:val="Table Grid"/>
    <w:basedOn w:val="a1"/>
    <w:uiPriority w:val="59"/>
    <w:rsid w:val="001E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a"/>
    <w:rsid w:val="001E3B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">
    <w:name w:val="Подпись к таблице (3)_"/>
    <w:basedOn w:val="a0"/>
    <w:rsid w:val="001E3B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1">
    <w:name w:val="Подпись к таблице (3)"/>
    <w:basedOn w:val="30"/>
    <w:rsid w:val="001E3B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1">
    <w:name w:val="Колонтитул (2)_"/>
    <w:basedOn w:val="a0"/>
    <w:link w:val="22"/>
    <w:rsid w:val="001E3BC7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22">
    <w:name w:val="Колонтитул (2)"/>
    <w:basedOn w:val="a"/>
    <w:link w:val="21"/>
    <w:rsid w:val="001E3B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"/>
    </w:rPr>
  </w:style>
  <w:style w:type="character" w:customStyle="1" w:styleId="ac">
    <w:name w:val="Подпись к таблице_"/>
    <w:basedOn w:val="a0"/>
    <w:link w:val="ad"/>
    <w:rsid w:val="001E3BC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1E3B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0pt">
    <w:name w:val="Основной текст + Курсив;Интервал 0 pt"/>
    <w:basedOn w:val="aa"/>
    <w:rsid w:val="008740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DF21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test.ru/img/ege/ege2008-blank-2-dop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21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ribakova_marina@outlook.com</cp:lastModifiedBy>
  <cp:revision>75</cp:revision>
  <cp:lastPrinted>2019-04-19T08:22:00Z</cp:lastPrinted>
  <dcterms:created xsi:type="dcterms:W3CDTF">2019-04-16T13:17:00Z</dcterms:created>
  <dcterms:modified xsi:type="dcterms:W3CDTF">2021-05-18T18:05:00Z</dcterms:modified>
</cp:coreProperties>
</file>